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8240"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2022年全国硕士研究生招生考试大纲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科目代码：242</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科目名称：二外俄语</w:t>
      </w:r>
    </w:p>
    <w:p>
      <w:pPr>
        <w:ind w:firstLine="1200" w:firstLineChars="400"/>
        <w:rPr>
          <w:rFonts w:hint="eastAsia" w:ascii="楷体_GB2312" w:hAnsi="宋体" w:eastAsia="楷体_GB2312"/>
          <w:sz w:val="30"/>
          <w:szCs w:val="30"/>
        </w:rPr>
      </w:pPr>
      <w:r>
        <w:rPr>
          <w:rFonts w:hint="eastAsia" w:ascii="楷体_GB2312" w:hAnsi="宋体" w:eastAsia="楷体_GB2312"/>
          <w:sz w:val="30"/>
          <w:szCs w:val="30"/>
        </w:rPr>
        <w:t>适用专业：外国语言文学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修订日期：2021年9月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ascii="宋体"/>
          <w:b/>
          <w:sz w:val="32"/>
        </w:rPr>
      </w:pPr>
      <w:r>
        <w:rPr>
          <w:rFonts w:hint="eastAsia" w:ascii="宋体"/>
          <w:b/>
          <w:sz w:val="32"/>
        </w:rPr>
        <w:t>《二外俄语》考试大纲</w:t>
      </w:r>
    </w:p>
    <w:p>
      <w:pPr>
        <w:spacing w:line="360" w:lineRule="auto"/>
        <w:rPr>
          <w:rFonts w:ascii="Times New Roman" w:hAnsi="Times New Roman"/>
          <w:b/>
          <w:sz w:val="24"/>
          <w:szCs w:val="24"/>
        </w:rPr>
      </w:pPr>
      <w:r>
        <w:rPr>
          <w:rFonts w:ascii="Times New Roman" w:hAnsi="宋体"/>
          <w:b/>
          <w:sz w:val="24"/>
          <w:szCs w:val="24"/>
        </w:rPr>
        <w:t>一、</w:t>
      </w:r>
      <w:r>
        <w:rPr>
          <w:rFonts w:hint="eastAsia" w:ascii="Times New Roman" w:hAnsi="宋体"/>
          <w:b/>
          <w:sz w:val="24"/>
          <w:szCs w:val="24"/>
        </w:rPr>
        <w:t>科目简介</w:t>
      </w:r>
    </w:p>
    <w:p>
      <w:pPr>
        <w:spacing w:line="360" w:lineRule="auto"/>
        <w:ind w:firstLine="240" w:firstLineChars="100"/>
        <w:rPr>
          <w:rFonts w:hint="eastAsia" w:ascii="Times New Roman" w:hAnsi="宋体"/>
          <w:sz w:val="24"/>
          <w:szCs w:val="24"/>
        </w:rPr>
      </w:pPr>
      <w:r>
        <w:rPr>
          <w:rFonts w:ascii="Times New Roman" w:hAnsi="宋体"/>
          <w:sz w:val="24"/>
          <w:szCs w:val="24"/>
        </w:rPr>
        <w:t>　本考试是</w:t>
      </w:r>
      <w:r>
        <w:rPr>
          <w:rFonts w:hint="eastAsia" w:ascii="Times New Roman" w:hAnsi="宋体"/>
          <w:sz w:val="24"/>
          <w:szCs w:val="24"/>
        </w:rPr>
        <w:t>英语语言文学、外国语言学及应用语言学、翻译学（英语）方向的</w:t>
      </w:r>
      <w:r>
        <w:rPr>
          <w:rFonts w:ascii="Times New Roman" w:hAnsi="宋体"/>
          <w:sz w:val="24"/>
          <w:szCs w:val="24"/>
        </w:rPr>
        <w:t>研究生入学资格考试</w:t>
      </w:r>
      <w:r>
        <w:rPr>
          <w:rFonts w:hint="eastAsia" w:ascii="Times New Roman" w:hAnsi="宋体"/>
          <w:sz w:val="24"/>
          <w:szCs w:val="24"/>
        </w:rPr>
        <w:t>的第二外国语语言水平测试，</w:t>
      </w:r>
      <w:r>
        <w:rPr>
          <w:rFonts w:ascii="Times New Roman" w:hAnsi="宋体"/>
          <w:sz w:val="24"/>
          <w:szCs w:val="24"/>
        </w:rPr>
        <w:t>考生</w:t>
      </w:r>
      <w:r>
        <w:rPr>
          <w:rFonts w:hint="eastAsia" w:ascii="Times New Roman" w:hAnsi="宋体"/>
          <w:sz w:val="24"/>
          <w:szCs w:val="24"/>
        </w:rPr>
        <w:t>按答题要求</w:t>
      </w:r>
      <w:r>
        <w:rPr>
          <w:rFonts w:ascii="Times New Roman" w:hAnsi="宋体"/>
          <w:sz w:val="24"/>
          <w:szCs w:val="24"/>
        </w:rPr>
        <w:t>用</w:t>
      </w:r>
      <w:r>
        <w:rPr>
          <w:rFonts w:hint="eastAsia" w:ascii="Times New Roman" w:hAnsi="宋体"/>
          <w:sz w:val="24"/>
          <w:szCs w:val="24"/>
        </w:rPr>
        <w:t>俄语或</w:t>
      </w:r>
      <w:r>
        <w:rPr>
          <w:rFonts w:ascii="Times New Roman" w:hAnsi="宋体"/>
          <w:sz w:val="24"/>
          <w:szCs w:val="24"/>
        </w:rPr>
        <w:t>汉语答题。根据考生参加本考试的成绩和其他三门考试的成绩总分来选择参加复试的考生。</w:t>
      </w:r>
    </w:p>
    <w:p>
      <w:pPr>
        <w:spacing w:line="360" w:lineRule="auto"/>
        <w:ind w:firstLine="240" w:firstLineChars="100"/>
        <w:rPr>
          <w:rFonts w:ascii="Times New Roman" w:hAnsi="Times New Roman"/>
          <w:sz w:val="24"/>
          <w:szCs w:val="24"/>
        </w:rPr>
      </w:pPr>
    </w:p>
    <w:p>
      <w:pPr>
        <w:spacing w:line="360" w:lineRule="auto"/>
        <w:rPr>
          <w:rFonts w:hint="eastAsia" w:ascii="Times New Roman" w:hAnsi="宋体"/>
          <w:b/>
          <w:sz w:val="24"/>
          <w:szCs w:val="24"/>
        </w:rPr>
      </w:pPr>
      <w:r>
        <w:rPr>
          <w:rFonts w:ascii="Times New Roman" w:hAnsi="宋体"/>
          <w:b/>
          <w:sz w:val="24"/>
          <w:szCs w:val="24"/>
        </w:rPr>
        <w:t>二、</w:t>
      </w:r>
      <w:r>
        <w:rPr>
          <w:rFonts w:hint="eastAsia" w:ascii="Times New Roman" w:hAnsi="宋体"/>
          <w:b/>
          <w:sz w:val="24"/>
          <w:szCs w:val="24"/>
        </w:rPr>
        <w:t>考查目标与要求</w:t>
      </w:r>
    </w:p>
    <w:p>
      <w:pPr>
        <w:spacing w:line="360" w:lineRule="auto"/>
        <w:ind w:firstLine="240" w:firstLineChars="100"/>
        <w:rPr>
          <w:rFonts w:hint="eastAsia" w:ascii="Times New Roman" w:hAnsi="宋体"/>
          <w:sz w:val="24"/>
          <w:szCs w:val="24"/>
        </w:rPr>
      </w:pPr>
      <w:r>
        <w:rPr>
          <w:rFonts w:ascii="Times New Roman" w:hAnsi="宋体"/>
          <w:sz w:val="24"/>
          <w:szCs w:val="24"/>
        </w:rPr>
        <w:t>　本考试是测试考生</w:t>
      </w:r>
      <w:r>
        <w:rPr>
          <w:rFonts w:hint="eastAsia" w:ascii="Times New Roman" w:hAnsi="宋体"/>
          <w:sz w:val="24"/>
          <w:szCs w:val="24"/>
        </w:rPr>
        <w:t>二外俄语知识的理解掌握程度以及运用能力</w:t>
      </w:r>
      <w:r>
        <w:rPr>
          <w:rFonts w:ascii="Times New Roman" w:hAnsi="宋体"/>
          <w:sz w:val="24"/>
          <w:szCs w:val="24"/>
        </w:rPr>
        <w:t>的参照性考试。考试范围包括本大纲规定的</w:t>
      </w:r>
      <w:r>
        <w:rPr>
          <w:rFonts w:hint="eastAsia" w:ascii="Times New Roman" w:hAnsi="宋体"/>
          <w:sz w:val="24"/>
          <w:szCs w:val="24"/>
        </w:rPr>
        <w:t>俄语</w:t>
      </w:r>
      <w:r>
        <w:rPr>
          <w:rFonts w:ascii="Times New Roman" w:hAnsi="宋体"/>
          <w:sz w:val="24"/>
          <w:szCs w:val="24"/>
        </w:rPr>
        <w:t>知识和</w:t>
      </w:r>
      <w:r>
        <w:rPr>
          <w:rFonts w:hint="eastAsia" w:ascii="Times New Roman" w:hAnsi="宋体"/>
          <w:sz w:val="24"/>
          <w:szCs w:val="24"/>
        </w:rPr>
        <w:t>俄</w:t>
      </w:r>
      <w:r>
        <w:rPr>
          <w:rFonts w:ascii="Times New Roman" w:hAnsi="宋体"/>
          <w:sz w:val="24"/>
          <w:szCs w:val="24"/>
        </w:rPr>
        <w:t>语</w:t>
      </w:r>
      <w:r>
        <w:rPr>
          <w:rFonts w:hint="eastAsia" w:ascii="Times New Roman" w:hAnsi="宋体"/>
          <w:sz w:val="24"/>
          <w:szCs w:val="24"/>
        </w:rPr>
        <w:t>技能</w:t>
      </w:r>
      <w:r>
        <w:rPr>
          <w:rFonts w:ascii="Times New Roman" w:hAnsi="宋体"/>
          <w:sz w:val="24"/>
          <w:szCs w:val="24"/>
        </w:rPr>
        <w:t>水平。</w:t>
      </w:r>
      <w:r>
        <w:rPr>
          <w:rFonts w:hint="eastAsia" w:ascii="Times New Roman" w:hAnsi="宋体"/>
          <w:sz w:val="24"/>
          <w:szCs w:val="24"/>
        </w:rPr>
        <w:t>本考试主要考查学生运用已学常用基本词语和基本语法规则的能力；考查学生阅读理解一般读物获取信息的能力；考查学生正确理解内容较浅显的原文和用汉语表达原文内容的能力；考查学生用俄语简单表达思想的能力。以上能力要求达到中级水平。</w:t>
      </w:r>
      <w:r>
        <w:rPr>
          <w:rFonts w:ascii="Times New Roman" w:hAnsi="宋体"/>
          <w:sz w:val="24"/>
          <w:szCs w:val="24"/>
        </w:rPr>
        <w:t>考试为</w:t>
      </w:r>
      <w:r>
        <w:rPr>
          <w:rFonts w:hint="eastAsia" w:ascii="Times New Roman" w:hAnsi="Times New Roman"/>
          <w:color w:val="000000"/>
          <w:sz w:val="24"/>
          <w:szCs w:val="24"/>
        </w:rPr>
        <w:t>3</w:t>
      </w:r>
      <w:r>
        <w:rPr>
          <w:rFonts w:ascii="Times New Roman" w:hAnsi="宋体"/>
          <w:sz w:val="24"/>
          <w:szCs w:val="24"/>
        </w:rPr>
        <w:t>小时。</w:t>
      </w:r>
    </w:p>
    <w:p>
      <w:pPr>
        <w:spacing w:line="360" w:lineRule="auto"/>
        <w:ind w:firstLine="241" w:firstLineChars="100"/>
        <w:rPr>
          <w:rFonts w:ascii="Times New Roman" w:hAnsi="Times New Roman"/>
          <w:b/>
          <w:sz w:val="24"/>
          <w:szCs w:val="24"/>
        </w:rPr>
      </w:pPr>
    </w:p>
    <w:p>
      <w:pPr>
        <w:spacing w:line="360" w:lineRule="auto"/>
        <w:rPr>
          <w:rFonts w:ascii="Times New Roman" w:hAnsi="Times New Roman"/>
          <w:b/>
          <w:sz w:val="24"/>
          <w:szCs w:val="24"/>
        </w:rPr>
      </w:pPr>
      <w:r>
        <w:rPr>
          <w:rFonts w:hint="eastAsia" w:ascii="Times New Roman" w:hAnsi="宋体"/>
          <w:b/>
          <w:sz w:val="24"/>
          <w:szCs w:val="24"/>
        </w:rPr>
        <w:t>三</w:t>
      </w:r>
      <w:r>
        <w:rPr>
          <w:rFonts w:ascii="Times New Roman" w:hAnsi="宋体"/>
          <w:b/>
          <w:sz w:val="24"/>
          <w:szCs w:val="24"/>
        </w:rPr>
        <w:t>、考试</w:t>
      </w:r>
      <w:r>
        <w:rPr>
          <w:rFonts w:hint="eastAsia" w:ascii="Times New Roman" w:hAnsi="宋体"/>
          <w:b/>
          <w:sz w:val="24"/>
          <w:szCs w:val="24"/>
        </w:rPr>
        <w:t>内容及试卷结构</w:t>
      </w:r>
    </w:p>
    <w:p>
      <w:pPr>
        <w:spacing w:line="360" w:lineRule="auto"/>
        <w:ind w:firstLine="480"/>
        <w:rPr>
          <w:rFonts w:hint="eastAsia" w:ascii="Times New Roman" w:hAnsi="宋体"/>
          <w:sz w:val="24"/>
          <w:szCs w:val="24"/>
        </w:rPr>
      </w:pPr>
      <w:r>
        <w:rPr>
          <w:rFonts w:hint="eastAsia" w:ascii="Times New Roman" w:hAnsi="宋体"/>
          <w:sz w:val="24"/>
          <w:szCs w:val="24"/>
        </w:rPr>
        <w:t>本科目考试内容主要涵盖俄语基础语法，如各格的意义和用法，名词、形容词、代词等词类的变格，动词的时态，祈使句的构成以及不定人称句的构成，主从复合句中连接词和关联词的使用等；俄语基本词汇的运用，如定向动词与不定向动词的用法，近义动词的辨析，动词</w:t>
      </w:r>
      <w:r>
        <w:rPr>
          <w:rFonts w:ascii="Times New Roman" w:hAnsi="Times New Roman"/>
          <w:sz w:val="24"/>
          <w:szCs w:val="24"/>
        </w:rPr>
        <w:t>быть</w:t>
      </w:r>
      <w:r>
        <w:rPr>
          <w:rFonts w:hint="eastAsia" w:ascii="Times New Roman" w:hAnsi="宋体"/>
          <w:sz w:val="24"/>
          <w:szCs w:val="24"/>
        </w:rPr>
        <w:t>的用法，等等；日常话题的俄语表达。</w:t>
      </w:r>
    </w:p>
    <w:p>
      <w:pPr>
        <w:spacing w:line="360" w:lineRule="auto"/>
        <w:ind w:firstLine="480"/>
        <w:rPr>
          <w:rFonts w:hint="eastAsia" w:ascii="Times New Roman" w:hAnsi="宋体"/>
          <w:sz w:val="24"/>
          <w:szCs w:val="24"/>
        </w:rPr>
      </w:pPr>
      <w:r>
        <w:rPr>
          <w:rFonts w:ascii="Times New Roman" w:hAnsi="宋体"/>
          <w:sz w:val="24"/>
          <w:szCs w:val="24"/>
        </w:rPr>
        <w:t>本考试采取客观试题与主观试题相结合，单项技能测试与综合技能测试相结合的方法，强调考生的</w:t>
      </w:r>
      <w:r>
        <w:rPr>
          <w:rFonts w:hint="eastAsia" w:ascii="Times New Roman" w:hAnsi="宋体"/>
          <w:sz w:val="24"/>
          <w:szCs w:val="24"/>
        </w:rPr>
        <w:t>二外俄语知识的掌握以及俄</w:t>
      </w:r>
      <w:r>
        <w:rPr>
          <w:rFonts w:ascii="Times New Roman" w:hAnsi="宋体"/>
          <w:sz w:val="24"/>
          <w:szCs w:val="24"/>
        </w:rPr>
        <w:t>语</w:t>
      </w:r>
      <w:r>
        <w:rPr>
          <w:rFonts w:hint="eastAsia" w:ascii="Times New Roman" w:hAnsi="宋体"/>
          <w:sz w:val="24"/>
          <w:szCs w:val="24"/>
        </w:rPr>
        <w:t>言语技能</w:t>
      </w:r>
      <w:r>
        <w:rPr>
          <w:rFonts w:ascii="Times New Roman" w:hAnsi="宋体"/>
          <w:sz w:val="24"/>
          <w:szCs w:val="24"/>
        </w:rPr>
        <w:t>。</w:t>
      </w:r>
    </w:p>
    <w:p>
      <w:pPr>
        <w:spacing w:line="360" w:lineRule="auto"/>
        <w:ind w:firstLine="480"/>
        <w:rPr>
          <w:rFonts w:hint="eastAsia" w:ascii="Times New Roman" w:hAnsi="宋体"/>
          <w:sz w:val="24"/>
          <w:szCs w:val="24"/>
        </w:rPr>
      </w:pPr>
      <w:r>
        <w:rPr>
          <w:rFonts w:hint="eastAsia" w:ascii="Times New Roman" w:hAnsi="宋体"/>
          <w:sz w:val="24"/>
          <w:szCs w:val="24"/>
        </w:rPr>
        <w:t>本考试包括四个部分：语法与词汇、阅读理解、翻译、作文。总分100分。</w:t>
      </w:r>
    </w:p>
    <w:p>
      <w:pPr>
        <w:spacing w:line="360" w:lineRule="auto"/>
        <w:rPr>
          <w:rFonts w:ascii="Times New Roman" w:hAnsi="Times New Roman"/>
          <w:sz w:val="24"/>
          <w:szCs w:val="24"/>
          <w:lang w:val="ru-RU"/>
        </w:rPr>
      </w:pPr>
      <w:r>
        <w:rPr>
          <w:rFonts w:hint="eastAsia" w:ascii="Times New Roman" w:hAnsi="Times New Roman"/>
          <w:sz w:val="24"/>
          <w:szCs w:val="24"/>
        </w:rPr>
        <w:t>第一部分</w:t>
      </w:r>
      <w:r>
        <w:rPr>
          <w:rFonts w:hint="eastAsia" w:ascii="Times New Roman" w:hAnsi="Times New Roman"/>
          <w:sz w:val="24"/>
          <w:szCs w:val="24"/>
          <w:lang w:val="ru-RU"/>
        </w:rPr>
        <w:t xml:space="preserve"> </w:t>
      </w:r>
      <w:r>
        <w:rPr>
          <w:rFonts w:hint="eastAsia" w:ascii="Times New Roman" w:hAnsi="宋体"/>
          <w:sz w:val="24"/>
          <w:szCs w:val="24"/>
        </w:rPr>
        <w:t>俄语词汇与语法</w:t>
      </w:r>
      <w:r>
        <w:rPr>
          <w:rFonts w:hint="eastAsia" w:ascii="Times New Roman" w:hAnsi="宋体"/>
          <w:sz w:val="24"/>
          <w:szCs w:val="24"/>
          <w:lang w:val="ru-RU"/>
        </w:rPr>
        <w:t>（45</w:t>
      </w:r>
      <w:r>
        <w:rPr>
          <w:rFonts w:hint="eastAsia" w:ascii="Times New Roman" w:hAnsi="宋体"/>
          <w:sz w:val="24"/>
          <w:szCs w:val="24"/>
        </w:rPr>
        <w:t>分</w:t>
      </w:r>
      <w:r>
        <w:rPr>
          <w:rFonts w:hint="eastAsia" w:ascii="Times New Roman" w:hAnsi="宋体"/>
          <w:sz w:val="24"/>
          <w:szCs w:val="24"/>
          <w:lang w:val="ru-RU"/>
        </w:rPr>
        <w:t>）</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宋体"/>
          <w:sz w:val="24"/>
          <w:szCs w:val="24"/>
        </w:rPr>
        <w:t>一、</w:t>
      </w:r>
      <w:r>
        <w:rPr>
          <w:rFonts w:ascii="Times New Roman" w:hAnsi="宋体"/>
          <w:sz w:val="24"/>
          <w:szCs w:val="24"/>
        </w:rPr>
        <w:t>考试要求</w:t>
      </w:r>
    </w:p>
    <w:p>
      <w:pPr>
        <w:spacing w:line="360" w:lineRule="auto"/>
        <w:ind w:firstLine="240" w:firstLineChars="100"/>
        <w:rPr>
          <w:rFonts w:ascii="Times New Roman" w:hAnsi="Times New Roman"/>
          <w:sz w:val="24"/>
          <w:szCs w:val="24"/>
        </w:rPr>
      </w:pPr>
      <w:r>
        <w:rPr>
          <w:rFonts w:ascii="Times New Roman" w:hAnsi="宋体"/>
          <w:sz w:val="24"/>
          <w:szCs w:val="24"/>
        </w:rPr>
        <w:t>　要求考生对</w:t>
      </w:r>
      <w:r>
        <w:rPr>
          <w:rFonts w:hint="eastAsia" w:ascii="Times New Roman" w:hAnsi="宋体"/>
          <w:sz w:val="24"/>
          <w:szCs w:val="24"/>
        </w:rPr>
        <w:t>已学常用俄语词汇和语法等</w:t>
      </w:r>
      <w:r>
        <w:rPr>
          <w:rFonts w:ascii="Times New Roman" w:hAnsi="宋体"/>
          <w:sz w:val="24"/>
          <w:szCs w:val="24"/>
        </w:rPr>
        <w:t>基本知识有</w:t>
      </w:r>
      <w:r>
        <w:rPr>
          <w:rFonts w:hint="eastAsia" w:ascii="Times New Roman" w:hAnsi="宋体"/>
          <w:sz w:val="24"/>
          <w:szCs w:val="24"/>
        </w:rPr>
        <w:t>正确</w:t>
      </w:r>
      <w:r>
        <w:rPr>
          <w:rFonts w:ascii="Times New Roman" w:hAnsi="宋体"/>
          <w:sz w:val="24"/>
          <w:szCs w:val="24"/>
        </w:rPr>
        <w:t>的</w:t>
      </w:r>
      <w:r>
        <w:rPr>
          <w:rFonts w:hint="eastAsia" w:ascii="Times New Roman" w:hAnsi="宋体"/>
          <w:sz w:val="24"/>
          <w:szCs w:val="24"/>
        </w:rPr>
        <w:t>理</w:t>
      </w:r>
      <w:r>
        <w:rPr>
          <w:rFonts w:ascii="Times New Roman" w:hAnsi="宋体"/>
          <w:sz w:val="24"/>
          <w:szCs w:val="24"/>
        </w:rPr>
        <w:t>解</w:t>
      </w:r>
      <w:r>
        <w:rPr>
          <w:rFonts w:hint="eastAsia" w:ascii="Times New Roman" w:hAnsi="宋体"/>
          <w:sz w:val="24"/>
          <w:szCs w:val="24"/>
        </w:rPr>
        <w:t>和掌握</w:t>
      </w:r>
      <w:r>
        <w:rPr>
          <w:rFonts w:ascii="Times New Roman" w:hAnsi="宋体"/>
          <w:sz w:val="24"/>
          <w:szCs w:val="24"/>
        </w:rPr>
        <w:t>。</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360" w:lineRule="auto"/>
        <w:ind w:firstLine="465"/>
        <w:rPr>
          <w:rFonts w:hint="eastAsia" w:ascii="Times New Roman" w:hAnsi="宋体"/>
          <w:sz w:val="24"/>
          <w:szCs w:val="24"/>
        </w:rPr>
      </w:pPr>
      <w:r>
        <w:rPr>
          <w:rFonts w:hint="eastAsia" w:ascii="Times New Roman" w:hAnsi="宋体"/>
          <w:sz w:val="24"/>
          <w:szCs w:val="24"/>
        </w:rPr>
        <w:t>1．</w:t>
      </w:r>
      <w:r>
        <w:rPr>
          <w:rFonts w:hint="eastAsia" w:ascii="Times New Roman" w:hAnsi="Times New Roman"/>
          <w:sz w:val="24"/>
          <w:szCs w:val="24"/>
        </w:rPr>
        <w:t>单项</w:t>
      </w:r>
      <w:r>
        <w:rPr>
          <w:rFonts w:hint="eastAsia" w:ascii="Times New Roman" w:hAnsi="宋体"/>
          <w:sz w:val="24"/>
          <w:szCs w:val="24"/>
        </w:rPr>
        <w:t>选择题。</w:t>
      </w:r>
    </w:p>
    <w:p>
      <w:pPr>
        <w:spacing w:line="360" w:lineRule="auto"/>
        <w:ind w:firstLine="465"/>
        <w:rPr>
          <w:rFonts w:hint="eastAsia" w:ascii="Times New Roman" w:hAnsi="宋体"/>
          <w:sz w:val="24"/>
          <w:szCs w:val="24"/>
        </w:rPr>
      </w:pPr>
      <w:r>
        <w:rPr>
          <w:rFonts w:hint="eastAsia" w:ascii="Times New Roman" w:hAnsi="宋体"/>
          <w:sz w:val="24"/>
          <w:szCs w:val="24"/>
        </w:rPr>
        <w:t>2．</w:t>
      </w:r>
      <w:r>
        <w:rPr>
          <w:rFonts w:hint="eastAsia" w:ascii="Times New Roman" w:hAnsi="Times New Roman"/>
          <w:sz w:val="24"/>
          <w:szCs w:val="24"/>
        </w:rPr>
        <w:t>将括号里的词变成适当的形式</w:t>
      </w:r>
      <w:r>
        <w:rPr>
          <w:rFonts w:hint="eastAsia" w:ascii="Times New Roman" w:hAnsi="宋体"/>
          <w:sz w:val="24"/>
          <w:szCs w:val="24"/>
        </w:rPr>
        <w:t>。</w:t>
      </w:r>
    </w:p>
    <w:p>
      <w:pPr>
        <w:spacing w:line="360" w:lineRule="auto"/>
        <w:ind w:firstLine="465"/>
        <w:rPr>
          <w:rFonts w:hint="eastAsia" w:ascii="Times New Roman" w:hAnsi="Times New Roman"/>
          <w:sz w:val="24"/>
          <w:szCs w:val="24"/>
        </w:rPr>
      </w:pPr>
      <w:r>
        <w:rPr>
          <w:rFonts w:hint="eastAsia" w:ascii="Times New Roman" w:hAnsi="宋体"/>
          <w:sz w:val="24"/>
          <w:szCs w:val="24"/>
        </w:rPr>
        <w:t>3．</w:t>
      </w:r>
      <w:r>
        <w:rPr>
          <w:rFonts w:hint="eastAsia" w:ascii="Times New Roman" w:hAnsi="Times New Roman"/>
          <w:sz w:val="24"/>
          <w:szCs w:val="24"/>
        </w:rPr>
        <w:t>判断划线部分是否正确。</w:t>
      </w:r>
    </w:p>
    <w:p>
      <w:pPr>
        <w:spacing w:line="360" w:lineRule="auto"/>
        <w:ind w:firstLine="465"/>
        <w:rPr>
          <w:rFonts w:hint="eastAsia" w:ascii="Times New Roman" w:hAnsi="宋体"/>
          <w:sz w:val="24"/>
          <w:szCs w:val="24"/>
        </w:rPr>
      </w:pPr>
      <w:r>
        <w:rPr>
          <w:rFonts w:hint="eastAsia" w:ascii="Times New Roman" w:hAnsi="宋体"/>
          <w:sz w:val="24"/>
          <w:szCs w:val="24"/>
        </w:rPr>
        <w:t>4．</w:t>
      </w:r>
      <w:r>
        <w:rPr>
          <w:rFonts w:hint="eastAsia" w:ascii="Times New Roman" w:hAnsi="Times New Roman"/>
          <w:sz w:val="24"/>
          <w:szCs w:val="24"/>
        </w:rPr>
        <w:t>写出划线词相应的句子成分。</w:t>
      </w:r>
    </w:p>
    <w:p>
      <w:pPr>
        <w:spacing w:line="360" w:lineRule="auto"/>
        <w:rPr>
          <w:rFonts w:ascii="Times New Roman" w:hAnsi="Times New Roman"/>
          <w:sz w:val="24"/>
          <w:szCs w:val="24"/>
          <w:lang w:val="ru-RU"/>
        </w:rPr>
      </w:pPr>
      <w:r>
        <w:rPr>
          <w:rFonts w:hint="eastAsia" w:ascii="Times New Roman" w:hAnsi="Times New Roman"/>
          <w:sz w:val="24"/>
          <w:szCs w:val="24"/>
        </w:rPr>
        <w:t xml:space="preserve">第二部分 </w:t>
      </w:r>
      <w:r>
        <w:rPr>
          <w:rFonts w:hint="eastAsia" w:ascii="Times New Roman" w:hAnsi="宋体"/>
          <w:sz w:val="24"/>
          <w:szCs w:val="24"/>
        </w:rPr>
        <w:t>阅读理解</w:t>
      </w:r>
      <w:r>
        <w:rPr>
          <w:rFonts w:hint="eastAsia" w:ascii="Times New Roman" w:hAnsi="宋体"/>
          <w:sz w:val="24"/>
          <w:szCs w:val="24"/>
          <w:lang w:val="ru-RU"/>
        </w:rPr>
        <w:t>（25</w:t>
      </w:r>
      <w:r>
        <w:rPr>
          <w:rFonts w:hint="eastAsia" w:ascii="Times New Roman" w:hAnsi="宋体"/>
          <w:sz w:val="24"/>
          <w:szCs w:val="24"/>
        </w:rPr>
        <w:t>分</w:t>
      </w:r>
      <w:r>
        <w:rPr>
          <w:rFonts w:hint="eastAsia" w:ascii="Times New Roman" w:hAnsi="宋体"/>
          <w:sz w:val="24"/>
          <w:szCs w:val="24"/>
          <w:lang w:val="ru-RU"/>
        </w:rPr>
        <w:t>）</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宋体"/>
          <w:sz w:val="24"/>
          <w:szCs w:val="24"/>
        </w:rPr>
        <w:t>一、</w:t>
      </w:r>
      <w:r>
        <w:rPr>
          <w:rFonts w:ascii="Times New Roman" w:hAnsi="宋体"/>
          <w:sz w:val="24"/>
          <w:szCs w:val="24"/>
        </w:rPr>
        <w:t>考试要求</w:t>
      </w:r>
    </w:p>
    <w:p>
      <w:pPr>
        <w:spacing w:line="360" w:lineRule="auto"/>
        <w:ind w:firstLine="240" w:firstLineChars="100"/>
        <w:rPr>
          <w:rFonts w:ascii="Times New Roman" w:hAnsi="Times New Roman"/>
          <w:sz w:val="24"/>
          <w:szCs w:val="24"/>
        </w:rPr>
      </w:pPr>
      <w:r>
        <w:rPr>
          <w:rFonts w:ascii="Times New Roman" w:hAnsi="宋体"/>
          <w:sz w:val="24"/>
          <w:szCs w:val="24"/>
        </w:rPr>
        <w:t>　</w:t>
      </w:r>
      <w:r>
        <w:rPr>
          <w:rFonts w:hint="eastAsia" w:ascii="Times New Roman" w:hAnsi="宋体"/>
          <w:sz w:val="24"/>
          <w:szCs w:val="24"/>
        </w:rPr>
        <w:t>该部分考查的是考生对俄语一般读物的阅读能力。</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480" w:lineRule="exact"/>
        <w:ind w:firstLine="420"/>
        <w:rPr>
          <w:rFonts w:hint="eastAsia" w:ascii="Times New Roman" w:hAnsi="宋体"/>
          <w:sz w:val="24"/>
          <w:szCs w:val="24"/>
        </w:rPr>
      </w:pPr>
      <w:r>
        <w:rPr>
          <w:rFonts w:hint="eastAsia" w:ascii="Times New Roman" w:hAnsi="宋体"/>
          <w:sz w:val="24"/>
          <w:szCs w:val="24"/>
        </w:rPr>
        <w:t>1．阅读短文，用所给词将其补充完整。</w:t>
      </w:r>
    </w:p>
    <w:p>
      <w:pPr>
        <w:spacing w:line="480" w:lineRule="exact"/>
        <w:ind w:firstLine="480" w:firstLineChars="200"/>
        <w:rPr>
          <w:rFonts w:hint="eastAsia" w:ascii="Times New Roman" w:hAnsi="宋体"/>
          <w:sz w:val="24"/>
          <w:szCs w:val="24"/>
        </w:rPr>
      </w:pPr>
      <w:r>
        <w:rPr>
          <w:rFonts w:hint="eastAsia" w:ascii="Times New Roman" w:hAnsi="宋体"/>
          <w:sz w:val="24"/>
          <w:szCs w:val="24"/>
        </w:rPr>
        <w:t>2．将对话补充完整。</w:t>
      </w:r>
    </w:p>
    <w:p>
      <w:pPr>
        <w:spacing w:line="480" w:lineRule="exact"/>
        <w:ind w:firstLine="420"/>
        <w:rPr>
          <w:rFonts w:hint="eastAsia" w:ascii="Times New Roman" w:hAnsi="宋体"/>
          <w:sz w:val="24"/>
          <w:szCs w:val="24"/>
        </w:rPr>
      </w:pPr>
      <w:r>
        <w:rPr>
          <w:rFonts w:hint="eastAsia" w:ascii="Times New Roman" w:hAnsi="宋体"/>
          <w:sz w:val="24"/>
          <w:szCs w:val="24"/>
        </w:rPr>
        <w:t>3．阅读短文回答问题。</w:t>
      </w:r>
    </w:p>
    <w:p>
      <w:pPr>
        <w:spacing w:line="360" w:lineRule="auto"/>
        <w:rPr>
          <w:rFonts w:ascii="Times New Roman" w:hAnsi="Times New Roman"/>
          <w:sz w:val="24"/>
          <w:szCs w:val="24"/>
        </w:rPr>
      </w:pPr>
      <w:r>
        <w:rPr>
          <w:rFonts w:hint="eastAsia" w:ascii="Times New Roman" w:hAnsi="Times New Roman"/>
          <w:sz w:val="24"/>
          <w:szCs w:val="24"/>
        </w:rPr>
        <w:t>第三部分 翻译（20分）</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一、</w:t>
      </w:r>
      <w:r>
        <w:rPr>
          <w:rFonts w:ascii="Times New Roman" w:hAnsi="宋体"/>
          <w:sz w:val="24"/>
          <w:szCs w:val="24"/>
        </w:rPr>
        <w:t>考试要求</w:t>
      </w:r>
    </w:p>
    <w:p>
      <w:pPr>
        <w:spacing w:line="480" w:lineRule="exact"/>
        <w:rPr>
          <w:rFonts w:hint="eastAsia" w:ascii="宋体" w:hAnsi="宋体"/>
          <w:sz w:val="24"/>
          <w:szCs w:val="24"/>
        </w:rPr>
      </w:pPr>
      <w:r>
        <w:rPr>
          <w:rFonts w:hint="eastAsia" w:ascii="Times New Roman" w:hAnsi="宋体"/>
          <w:sz w:val="24"/>
          <w:szCs w:val="24"/>
        </w:rPr>
        <w:t xml:space="preserve">    </w:t>
      </w:r>
      <w:r>
        <w:rPr>
          <w:rFonts w:ascii="Times New Roman" w:hAnsi="宋体"/>
          <w:sz w:val="24"/>
          <w:szCs w:val="24"/>
        </w:rPr>
        <w:t>该部分</w:t>
      </w:r>
      <w:r>
        <w:rPr>
          <w:rFonts w:hint="eastAsia" w:ascii="Times New Roman" w:hAnsi="宋体"/>
          <w:sz w:val="24"/>
          <w:szCs w:val="24"/>
        </w:rPr>
        <w:t>考查的是考生对内容较浅显的俄文材料的翻译能力。</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480" w:lineRule="exact"/>
        <w:rPr>
          <w:rFonts w:hint="eastAsia" w:ascii="Times New Roman" w:hAnsi="宋体"/>
          <w:sz w:val="24"/>
          <w:szCs w:val="24"/>
        </w:rPr>
      </w:pPr>
      <w:r>
        <w:rPr>
          <w:rFonts w:hint="eastAsia" w:ascii="Times New Roman" w:hAnsi="宋体"/>
          <w:sz w:val="24"/>
          <w:szCs w:val="24"/>
        </w:rPr>
        <w:t xml:space="preserve">    翻译句子。</w:t>
      </w:r>
    </w:p>
    <w:p>
      <w:pPr>
        <w:spacing w:line="360" w:lineRule="auto"/>
        <w:rPr>
          <w:rFonts w:ascii="Times New Roman" w:hAnsi="Times New Roman"/>
          <w:sz w:val="24"/>
          <w:szCs w:val="24"/>
        </w:rPr>
      </w:pPr>
      <w:r>
        <w:rPr>
          <w:rFonts w:hint="eastAsia" w:ascii="Times New Roman" w:hAnsi="Times New Roman"/>
          <w:sz w:val="24"/>
          <w:szCs w:val="24"/>
        </w:rPr>
        <w:t>第四部分 写作（10分）</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一、</w:t>
      </w:r>
      <w:r>
        <w:rPr>
          <w:rFonts w:ascii="Times New Roman" w:hAnsi="宋体"/>
          <w:sz w:val="24"/>
          <w:szCs w:val="24"/>
        </w:rPr>
        <w:t>考试要求</w:t>
      </w:r>
    </w:p>
    <w:p>
      <w:pPr>
        <w:spacing w:line="480" w:lineRule="exact"/>
        <w:rPr>
          <w:rFonts w:hint="eastAsia" w:ascii="宋体" w:hAnsi="宋体"/>
          <w:sz w:val="24"/>
          <w:szCs w:val="24"/>
        </w:rPr>
      </w:pPr>
      <w:r>
        <w:rPr>
          <w:rFonts w:hint="eastAsia" w:ascii="Times New Roman" w:hAnsi="宋体"/>
          <w:sz w:val="24"/>
          <w:szCs w:val="24"/>
        </w:rPr>
        <w:t xml:space="preserve">    </w:t>
      </w:r>
      <w:r>
        <w:rPr>
          <w:rFonts w:ascii="Times New Roman" w:hAnsi="宋体"/>
          <w:sz w:val="24"/>
          <w:szCs w:val="24"/>
        </w:rPr>
        <w:t>该部分</w:t>
      </w:r>
      <w:r>
        <w:rPr>
          <w:rFonts w:hint="eastAsia" w:ascii="Times New Roman" w:hAnsi="宋体"/>
          <w:sz w:val="24"/>
          <w:szCs w:val="24"/>
        </w:rPr>
        <w:t>考查的是考生的俄语写作能力。</w:t>
      </w:r>
      <w:r>
        <w:rPr>
          <w:rFonts w:ascii="Times New Roman" w:hAnsi="宋体"/>
          <w:sz w:val="24"/>
          <w:szCs w:val="24"/>
        </w:rPr>
        <w:t>试卷给出题目和</w:t>
      </w:r>
      <w:r>
        <w:rPr>
          <w:rFonts w:hint="eastAsia" w:ascii="Times New Roman" w:hAnsi="宋体"/>
          <w:sz w:val="24"/>
          <w:szCs w:val="24"/>
        </w:rPr>
        <w:t>情境</w:t>
      </w:r>
      <w:r>
        <w:rPr>
          <w:rFonts w:ascii="Times New Roman" w:hAnsi="宋体"/>
          <w:sz w:val="24"/>
          <w:szCs w:val="24"/>
        </w:rPr>
        <w:t>，由考生根据提示写一篇不少于</w:t>
      </w:r>
      <w:r>
        <w:rPr>
          <w:rFonts w:hint="eastAsia" w:ascii="Times New Roman" w:hAnsi="Times New Roman"/>
          <w:sz w:val="24"/>
          <w:szCs w:val="24"/>
        </w:rPr>
        <w:t>8</w:t>
      </w:r>
      <w:r>
        <w:rPr>
          <w:rFonts w:ascii="Times New Roman" w:hAnsi="Times New Roman"/>
          <w:sz w:val="24"/>
          <w:szCs w:val="24"/>
        </w:rPr>
        <w:t>0</w:t>
      </w:r>
      <w:r>
        <w:rPr>
          <w:rFonts w:ascii="Times New Roman" w:hAnsi="宋体"/>
          <w:sz w:val="24"/>
          <w:szCs w:val="24"/>
        </w:rPr>
        <w:t>字的</w:t>
      </w:r>
      <w:r>
        <w:rPr>
          <w:rFonts w:hint="eastAsia" w:ascii="Times New Roman" w:hAnsi="宋体"/>
          <w:sz w:val="24"/>
          <w:szCs w:val="24"/>
        </w:rPr>
        <w:t>俄</w:t>
      </w:r>
      <w:r>
        <w:rPr>
          <w:rFonts w:ascii="Times New Roman" w:hAnsi="宋体"/>
          <w:sz w:val="24"/>
          <w:szCs w:val="24"/>
        </w:rPr>
        <w:t>语短文。</w:t>
      </w:r>
    </w:p>
    <w:p>
      <w:pPr>
        <w:spacing w:line="360" w:lineRule="auto"/>
        <w:rPr>
          <w:rFonts w:ascii="Times New Roman" w:hAnsi="Times New Roman"/>
          <w:sz w:val="24"/>
          <w:szCs w:val="24"/>
        </w:rPr>
      </w:pPr>
      <w:r>
        <w:rPr>
          <w:rFonts w:ascii="Times New Roman" w:hAnsi="宋体"/>
          <w:sz w:val="24"/>
          <w:szCs w:val="24"/>
        </w:rPr>
        <w:t>　</w:t>
      </w:r>
      <w:r>
        <w:rPr>
          <w:rFonts w:hint="eastAsia" w:ascii="Times New Roman" w:hAnsi="Times New Roman"/>
          <w:sz w:val="24"/>
          <w:szCs w:val="24"/>
        </w:rPr>
        <w:t>二、</w:t>
      </w:r>
      <w:r>
        <w:rPr>
          <w:rFonts w:ascii="Times New Roman" w:hAnsi="宋体"/>
          <w:sz w:val="24"/>
          <w:szCs w:val="24"/>
        </w:rPr>
        <w:t>题型</w:t>
      </w:r>
    </w:p>
    <w:p>
      <w:pPr>
        <w:spacing w:line="480" w:lineRule="exact"/>
        <w:ind w:firstLine="420"/>
        <w:rPr>
          <w:rFonts w:hint="eastAsia" w:ascii="Times New Roman" w:hAnsi="宋体"/>
          <w:sz w:val="24"/>
          <w:szCs w:val="24"/>
        </w:rPr>
      </w:pPr>
      <w:r>
        <w:rPr>
          <w:rFonts w:hint="eastAsia" w:ascii="Times New Roman" w:hAnsi="宋体"/>
          <w:sz w:val="24"/>
          <w:szCs w:val="24"/>
        </w:rPr>
        <w:t>命题作文。</w:t>
      </w:r>
    </w:p>
    <w:p>
      <w:pPr>
        <w:spacing w:line="480" w:lineRule="exact"/>
        <w:ind w:firstLine="420"/>
        <w:rPr>
          <w:rFonts w:hint="eastAsia" w:ascii="Times New Roman" w:hAnsi="宋体"/>
          <w:sz w:val="24"/>
          <w:szCs w:val="24"/>
        </w:rPr>
      </w:pPr>
    </w:p>
    <w:p>
      <w:pPr>
        <w:spacing w:line="360" w:lineRule="auto"/>
        <w:rPr>
          <w:rFonts w:ascii="Times New Roman" w:hAnsi="宋体"/>
          <w:sz w:val="24"/>
          <w:szCs w:val="24"/>
        </w:rPr>
      </w:pPr>
      <w:r>
        <w:rPr>
          <w:rFonts w:ascii="Times New Roman" w:hAnsi="宋体"/>
          <w:sz w:val="24"/>
          <w:szCs w:val="24"/>
        </w:rPr>
        <w:t>答题和计分</w:t>
      </w:r>
      <w:r>
        <w:rPr>
          <w:rFonts w:hint="eastAsia" w:ascii="Times New Roman" w:hAnsi="宋体"/>
          <w:sz w:val="24"/>
          <w:szCs w:val="24"/>
        </w:rPr>
        <w:t>：</w:t>
      </w:r>
      <w:r>
        <w:rPr>
          <w:rFonts w:ascii="Times New Roman" w:hAnsi="宋体"/>
          <w:sz w:val="24"/>
          <w:szCs w:val="24"/>
        </w:rPr>
        <w:t>要求考生字迹清晰，书写工整。</w:t>
      </w:r>
    </w:p>
    <w:p>
      <w:pPr>
        <w:spacing w:line="360" w:lineRule="auto"/>
        <w:rPr>
          <w:rFonts w:hint="eastAsia" w:ascii="Times New Roman" w:hAnsi="宋体"/>
          <w:b/>
          <w:sz w:val="24"/>
          <w:szCs w:val="24"/>
        </w:rPr>
      </w:pPr>
      <w:r>
        <w:rPr>
          <w:rFonts w:hint="eastAsia" w:ascii="Times New Roman" w:hAnsi="宋体"/>
          <w:b/>
          <w:sz w:val="24"/>
          <w:szCs w:val="24"/>
        </w:rPr>
        <w:t>四、</w:t>
      </w:r>
      <w:r>
        <w:rPr>
          <w:rFonts w:hint="eastAsia" w:ascii="Times New Roman" w:hAnsi="宋体"/>
          <w:b/>
          <w:color w:val="000000"/>
          <w:sz w:val="24"/>
          <w:szCs w:val="24"/>
        </w:rPr>
        <w:t>参考</w:t>
      </w:r>
      <w:r>
        <w:rPr>
          <w:rFonts w:hint="eastAsia" w:ascii="Times New Roman" w:hAnsi="宋体"/>
          <w:b/>
          <w:sz w:val="24"/>
          <w:szCs w:val="24"/>
        </w:rPr>
        <w:t>书目</w:t>
      </w:r>
    </w:p>
    <w:p>
      <w:pPr>
        <w:spacing w:line="360" w:lineRule="auto"/>
        <w:ind w:firstLine="240" w:firstLineChars="100"/>
        <w:rPr>
          <w:rFonts w:hint="eastAsia" w:ascii="Times New Roman" w:hAnsi="宋体"/>
          <w:sz w:val="24"/>
          <w:szCs w:val="24"/>
        </w:rPr>
      </w:pPr>
      <w:r>
        <w:rPr>
          <w:rFonts w:hint="eastAsia" w:ascii="Times New Roman" w:hAnsi="宋体"/>
          <w:sz w:val="24"/>
          <w:szCs w:val="24"/>
        </w:rPr>
        <w:t>1. 《大学俄语1》（新版东方），史铁强等，外语教学与研究出版社，2010年</w:t>
      </w:r>
    </w:p>
    <w:p>
      <w:pPr>
        <w:spacing w:line="360" w:lineRule="auto"/>
        <w:ind w:firstLine="240" w:firstLineChars="100"/>
        <w:rPr>
          <w:rFonts w:hint="eastAsia" w:ascii="Times New Roman" w:hAnsi="宋体"/>
          <w:sz w:val="24"/>
          <w:szCs w:val="24"/>
        </w:rPr>
      </w:pPr>
      <w:r>
        <w:rPr>
          <w:rFonts w:hint="eastAsia" w:ascii="Times New Roman" w:hAnsi="宋体"/>
          <w:sz w:val="24"/>
          <w:szCs w:val="24"/>
        </w:rPr>
        <w:t>2. 《大学俄语2》（新版东方），史铁强等，外语教学与研究出版社，2010年</w:t>
      </w:r>
    </w:p>
    <w:p>
      <w:pPr>
        <w:spacing w:line="360" w:lineRule="auto"/>
        <w:ind w:firstLine="240" w:firstLineChars="100"/>
        <w:rPr>
          <w:rFonts w:hint="eastAsia" w:ascii="Times New Roman" w:hAnsi="宋体"/>
          <w:sz w:val="24"/>
          <w:szCs w:val="24"/>
        </w:rPr>
      </w:pPr>
      <w:r>
        <w:rPr>
          <w:rFonts w:hint="eastAsia" w:ascii="Times New Roman" w:hAnsi="宋体"/>
          <w:sz w:val="24"/>
          <w:szCs w:val="24"/>
        </w:rPr>
        <w:t>3. 《俄语1》，黑龙江大学俄语学院编，北京大学出版社，2008年</w:t>
      </w:r>
    </w:p>
    <w:p>
      <w:pPr>
        <w:spacing w:line="360" w:lineRule="auto"/>
        <w:ind w:firstLine="240" w:firstLineChars="100"/>
        <w:rPr>
          <w:rFonts w:hint="eastAsia" w:ascii="Times New Roman" w:hAnsi="宋体"/>
          <w:sz w:val="24"/>
          <w:szCs w:val="24"/>
        </w:rPr>
      </w:pPr>
      <w:r>
        <w:rPr>
          <w:rFonts w:hint="eastAsia" w:ascii="Times New Roman" w:hAnsi="宋体"/>
          <w:sz w:val="24"/>
          <w:szCs w:val="24"/>
        </w:rPr>
        <w:t>4. 《俄语2》，黑龙江大学俄语学院编，北京大学出版社，2008年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0F"/>
    <w:rsid w:val="00022AF6"/>
    <w:rsid w:val="00024E67"/>
    <w:rsid w:val="000263DF"/>
    <w:rsid w:val="0003465F"/>
    <w:rsid w:val="00061425"/>
    <w:rsid w:val="000E2526"/>
    <w:rsid w:val="000E490F"/>
    <w:rsid w:val="000F5C70"/>
    <w:rsid w:val="00103B8C"/>
    <w:rsid w:val="001268D9"/>
    <w:rsid w:val="00156440"/>
    <w:rsid w:val="00171688"/>
    <w:rsid w:val="001A6798"/>
    <w:rsid w:val="001B736A"/>
    <w:rsid w:val="001C6D2E"/>
    <w:rsid w:val="001F50FB"/>
    <w:rsid w:val="00211F6A"/>
    <w:rsid w:val="00236CAE"/>
    <w:rsid w:val="0025626A"/>
    <w:rsid w:val="00287D22"/>
    <w:rsid w:val="002C176E"/>
    <w:rsid w:val="002C3FE7"/>
    <w:rsid w:val="002D6506"/>
    <w:rsid w:val="00304EEB"/>
    <w:rsid w:val="00311B60"/>
    <w:rsid w:val="003410FC"/>
    <w:rsid w:val="003604C3"/>
    <w:rsid w:val="003751CE"/>
    <w:rsid w:val="003A2C3A"/>
    <w:rsid w:val="003D4E81"/>
    <w:rsid w:val="004247D3"/>
    <w:rsid w:val="004446BA"/>
    <w:rsid w:val="00456E64"/>
    <w:rsid w:val="0047187D"/>
    <w:rsid w:val="004B5597"/>
    <w:rsid w:val="004D7EE9"/>
    <w:rsid w:val="004F0F7B"/>
    <w:rsid w:val="00502CC5"/>
    <w:rsid w:val="00515531"/>
    <w:rsid w:val="00583FAD"/>
    <w:rsid w:val="005B5DAD"/>
    <w:rsid w:val="005C5D9B"/>
    <w:rsid w:val="005F7035"/>
    <w:rsid w:val="00675BE7"/>
    <w:rsid w:val="00676BA4"/>
    <w:rsid w:val="00681684"/>
    <w:rsid w:val="006C187E"/>
    <w:rsid w:val="006E3132"/>
    <w:rsid w:val="006E4AE2"/>
    <w:rsid w:val="006F006C"/>
    <w:rsid w:val="006F0B89"/>
    <w:rsid w:val="006F2F86"/>
    <w:rsid w:val="006F321F"/>
    <w:rsid w:val="0070603E"/>
    <w:rsid w:val="00725E0D"/>
    <w:rsid w:val="007648A2"/>
    <w:rsid w:val="007E089E"/>
    <w:rsid w:val="00817FC9"/>
    <w:rsid w:val="00846833"/>
    <w:rsid w:val="008B073F"/>
    <w:rsid w:val="008B785A"/>
    <w:rsid w:val="008C5430"/>
    <w:rsid w:val="008C68F1"/>
    <w:rsid w:val="009420F4"/>
    <w:rsid w:val="00960E17"/>
    <w:rsid w:val="009850FB"/>
    <w:rsid w:val="00986353"/>
    <w:rsid w:val="00992310"/>
    <w:rsid w:val="009B4D95"/>
    <w:rsid w:val="009C02AD"/>
    <w:rsid w:val="009C3432"/>
    <w:rsid w:val="00A14559"/>
    <w:rsid w:val="00A14CDC"/>
    <w:rsid w:val="00A221F2"/>
    <w:rsid w:val="00A30F63"/>
    <w:rsid w:val="00A5175D"/>
    <w:rsid w:val="00A51AC1"/>
    <w:rsid w:val="00AC0581"/>
    <w:rsid w:val="00AE0133"/>
    <w:rsid w:val="00B0359E"/>
    <w:rsid w:val="00B03F59"/>
    <w:rsid w:val="00B112A2"/>
    <w:rsid w:val="00B3445D"/>
    <w:rsid w:val="00B45C8A"/>
    <w:rsid w:val="00B67221"/>
    <w:rsid w:val="00B76D68"/>
    <w:rsid w:val="00BA0813"/>
    <w:rsid w:val="00BB66A3"/>
    <w:rsid w:val="00C06A1F"/>
    <w:rsid w:val="00C5767C"/>
    <w:rsid w:val="00CC10F9"/>
    <w:rsid w:val="00CC4B05"/>
    <w:rsid w:val="00CE3AEC"/>
    <w:rsid w:val="00CE3E6F"/>
    <w:rsid w:val="00D04C87"/>
    <w:rsid w:val="00D41B04"/>
    <w:rsid w:val="00D8340E"/>
    <w:rsid w:val="00DA7C39"/>
    <w:rsid w:val="00DC28AC"/>
    <w:rsid w:val="00E1349F"/>
    <w:rsid w:val="00E42139"/>
    <w:rsid w:val="00E8198A"/>
    <w:rsid w:val="00EA5C4A"/>
    <w:rsid w:val="00EB754A"/>
    <w:rsid w:val="00F1437D"/>
    <w:rsid w:val="00F22D7E"/>
    <w:rsid w:val="00F4029C"/>
    <w:rsid w:val="00F528F0"/>
    <w:rsid w:val="00FA4674"/>
    <w:rsid w:val="00FB0C3C"/>
    <w:rsid w:val="00FB7954"/>
    <w:rsid w:val="00FD74D6"/>
    <w:rsid w:val="02977525"/>
    <w:rsid w:val="07A00082"/>
    <w:rsid w:val="0A03408B"/>
    <w:rsid w:val="16A63A4C"/>
    <w:rsid w:val="1E52480E"/>
    <w:rsid w:val="2B4A2D79"/>
    <w:rsid w:val="2D0742C6"/>
    <w:rsid w:val="336B2039"/>
    <w:rsid w:val="342456A4"/>
    <w:rsid w:val="39F86D2F"/>
    <w:rsid w:val="4AD0331E"/>
    <w:rsid w:val="4C2C0CB8"/>
    <w:rsid w:val="4C821AA5"/>
    <w:rsid w:val="514D2145"/>
    <w:rsid w:val="5A6B7EB6"/>
    <w:rsid w:val="5BA0158D"/>
    <w:rsid w:val="6FFE6140"/>
    <w:rsid w:val="72632753"/>
    <w:rsid w:val="76880083"/>
    <w:rsid w:val="781E78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Words>
  <Characters>1025</Characters>
  <Lines>8</Lines>
  <Paragraphs>2</Paragraphs>
  <TotalTime>0</TotalTime>
  <ScaleCrop>false</ScaleCrop>
  <LinksUpToDate>false</LinksUpToDate>
  <CharactersWithSpaces>1202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2021-08-02T06:49:00Z</dcterms:created>
  <dc:creator>Administrator</dc:creator>
  <cp:lastModifiedBy>vertesyuan</cp:lastModifiedBy>
  <cp:lastPrinted>2017-09-19T01:41:00Z</cp:lastPrinted>
  <dcterms:modified xsi:type="dcterms:W3CDTF">2021-12-10T06:42:29Z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