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sz w:val="32"/>
          <w:szCs w:val="32"/>
        </w:rPr>
      </w:pPr>
      <w:bookmarkStart w:id="0" w:name="_GoBack"/>
      <w:bookmarkEnd w:id="0"/>
    </w:p>
    <w:p>
      <w:pPr>
        <w:spacing w:line="500" w:lineRule="exact"/>
        <w:jc w:val="center"/>
        <w:rPr>
          <w:rFonts w:eastAsia="黑体"/>
          <w:sz w:val="32"/>
          <w:szCs w:val="32"/>
        </w:rPr>
      </w:pPr>
      <w:r>
        <w:rPr>
          <w:rFonts w:hint="eastAsia" w:eastAsia="黑体"/>
          <w:sz w:val="32"/>
          <w:szCs w:val="32"/>
        </w:rPr>
        <w:t>南昌航空大学202</w:t>
      </w:r>
      <w:r>
        <w:rPr>
          <w:rFonts w:hint="eastAsia" w:eastAsia="黑体"/>
          <w:sz w:val="32"/>
          <w:szCs w:val="32"/>
          <w:lang w:val="en-US" w:eastAsia="zh-CN"/>
        </w:rPr>
        <w:t>2</w:t>
      </w:r>
      <w:r>
        <w:rPr>
          <w:rFonts w:hint="eastAsia" w:eastAsia="黑体"/>
          <w:sz w:val="32"/>
          <w:szCs w:val="32"/>
        </w:rPr>
        <w:t>年研究生入学考试初试</w:t>
      </w:r>
      <w:r>
        <w:rPr>
          <w:rFonts w:eastAsia="黑体"/>
          <w:sz w:val="32"/>
          <w:szCs w:val="32"/>
        </w:rPr>
        <w:t>大纲</w:t>
      </w:r>
    </w:p>
    <w:p>
      <w:pPr>
        <w:spacing w:line="500" w:lineRule="exact"/>
        <w:rPr>
          <w:rFonts w:hint="eastAsia" w:ascii="方正书宋简体" w:eastAsia="方正书宋简体"/>
          <w:sz w:val="28"/>
          <w:szCs w:val="28"/>
        </w:rPr>
      </w:pPr>
    </w:p>
    <w:p>
      <w:pPr>
        <w:spacing w:line="500" w:lineRule="exact"/>
        <w:rPr>
          <w:rFonts w:ascii="方正书宋简体" w:eastAsia="方正书宋简体"/>
          <w:sz w:val="28"/>
          <w:szCs w:val="28"/>
        </w:rPr>
      </w:pPr>
      <w:r>
        <w:rPr>
          <w:rFonts w:hint="eastAsia" w:ascii="方正书宋简体" w:eastAsia="方正书宋简体"/>
          <w:sz w:val="28"/>
          <w:szCs w:val="28"/>
        </w:rPr>
        <w:t>考试科目名称：</w:t>
      </w:r>
      <w:r>
        <w:rPr>
          <w:rFonts w:hint="eastAsia" w:ascii="黑体" w:hAnsi="黑体" w:eastAsia="黑体"/>
          <w:b/>
          <w:sz w:val="28"/>
          <w:szCs w:val="28"/>
        </w:rPr>
        <w:t>《马克思主义基本原理》</w:t>
      </w:r>
    </w:p>
    <w:p>
      <w:pPr>
        <w:spacing w:line="500" w:lineRule="exact"/>
        <w:rPr>
          <w:rFonts w:hint="default" w:ascii="方正书宋简体" w:eastAsia="方正书宋简体"/>
          <w:sz w:val="28"/>
          <w:szCs w:val="28"/>
          <w:lang w:val="en-US" w:eastAsia="zh-CN"/>
        </w:rPr>
      </w:pPr>
      <w:r>
        <w:rPr>
          <w:rFonts w:hint="eastAsia" w:ascii="方正书宋简体" w:eastAsia="方正书宋简体"/>
          <w:sz w:val="28"/>
          <w:szCs w:val="28"/>
        </w:rPr>
        <w:t>考试科目代码：</w:t>
      </w:r>
      <w:r>
        <w:rPr>
          <w:rFonts w:hint="eastAsia" w:ascii="方正书宋简体" w:eastAsia="方正书宋简体"/>
          <w:sz w:val="28"/>
          <w:szCs w:val="28"/>
          <w:lang w:val="en-US" w:eastAsia="zh-CN"/>
        </w:rPr>
        <w:t>731</w:t>
      </w:r>
    </w:p>
    <w:p>
      <w:pPr>
        <w:spacing w:line="500" w:lineRule="exact"/>
        <w:rPr>
          <w:rFonts w:ascii="方正书宋简体" w:eastAsia="方正书宋简体"/>
          <w:sz w:val="28"/>
          <w:szCs w:val="28"/>
        </w:rPr>
      </w:pPr>
      <w:r>
        <w:rPr>
          <w:rFonts w:ascii="方正书宋简体" w:eastAsia="方正书宋简体"/>
          <w:sz w:val="28"/>
          <w:szCs w:val="28"/>
        </w:rPr>
        <w:t>考试形式</w:t>
      </w:r>
      <w:r>
        <w:rPr>
          <w:rFonts w:hint="eastAsia" w:ascii="方正书宋简体" w:eastAsia="方正书宋简体"/>
          <w:sz w:val="28"/>
          <w:szCs w:val="28"/>
        </w:rPr>
        <w:t>：</w:t>
      </w:r>
      <w:r>
        <w:rPr>
          <w:rFonts w:ascii="Arial" w:hAnsi="Arial" w:cs="Arial"/>
          <w:color w:val="333333"/>
          <w:sz w:val="28"/>
          <w:szCs w:val="28"/>
          <w:shd w:val="clear" w:color="auto" w:fill="FFFFFF"/>
        </w:rPr>
        <w:t>笔试</w:t>
      </w:r>
    </w:p>
    <w:p>
      <w:pPr>
        <w:spacing w:line="500" w:lineRule="exact"/>
        <w:rPr>
          <w:rFonts w:ascii="宋体" w:hAnsi="宋体"/>
          <w:sz w:val="28"/>
          <w:szCs w:val="28"/>
        </w:rPr>
      </w:pPr>
      <w:r>
        <w:rPr>
          <w:rFonts w:hint="eastAsia" w:ascii="方正书宋简体" w:eastAsia="方正书宋简体"/>
          <w:sz w:val="28"/>
          <w:szCs w:val="28"/>
        </w:rPr>
        <w:t>考试时间：</w:t>
      </w:r>
      <w:r>
        <w:rPr>
          <w:rFonts w:hint="eastAsia" w:ascii="宋体" w:hAnsi="宋体"/>
          <w:sz w:val="28"/>
          <w:szCs w:val="28"/>
        </w:rPr>
        <w:t>180分钟，</w:t>
      </w:r>
    </w:p>
    <w:p>
      <w:pPr>
        <w:spacing w:line="500" w:lineRule="exact"/>
        <w:rPr>
          <w:rFonts w:ascii="宋体" w:hAnsi="宋体"/>
          <w:sz w:val="28"/>
          <w:szCs w:val="28"/>
        </w:rPr>
      </w:pPr>
      <w:r>
        <w:rPr>
          <w:rFonts w:hint="eastAsia" w:ascii="方正书宋简体" w:eastAsia="方正书宋简体"/>
          <w:sz w:val="28"/>
          <w:szCs w:val="28"/>
        </w:rPr>
        <w:t>满分</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150</w:t>
      </w:r>
      <w:r>
        <w:rPr>
          <w:rFonts w:ascii="宋体" w:hAnsi="宋体"/>
          <w:sz w:val="28"/>
          <w:szCs w:val="28"/>
        </w:rPr>
        <w:t xml:space="preserve">   </w:t>
      </w:r>
      <w:r>
        <w:rPr>
          <w:rFonts w:hint="eastAsia" w:ascii="宋体" w:hAnsi="宋体"/>
          <w:sz w:val="28"/>
          <w:szCs w:val="28"/>
        </w:rPr>
        <w:t>分</w:t>
      </w:r>
    </w:p>
    <w:p>
      <w:pPr>
        <w:spacing w:line="500" w:lineRule="exact"/>
        <w:jc w:val="left"/>
        <w:rPr>
          <w:rFonts w:hint="eastAsia"/>
          <w:sz w:val="28"/>
          <w:szCs w:val="28"/>
        </w:rPr>
      </w:pPr>
      <w:r>
        <w:rPr>
          <w:rFonts w:hint="eastAsia" w:ascii="方正书宋简体" w:eastAsia="方正书宋简体"/>
          <w:sz w:val="28"/>
          <w:szCs w:val="28"/>
        </w:rPr>
        <w:t>参考书目：</w:t>
      </w:r>
      <w:r>
        <w:rPr>
          <w:rFonts w:hint="eastAsia" w:ascii="宋体" w:hAnsi="宋体" w:cs="宋体"/>
          <w:color w:val="333333"/>
          <w:kern w:val="0"/>
          <w:sz w:val="29"/>
          <w:szCs w:val="29"/>
        </w:rPr>
        <w:t>马克思主义理论研究和建设工程重点教材：《马克思主义基本原理概论》（20</w:t>
      </w:r>
      <w:r>
        <w:rPr>
          <w:rFonts w:hint="eastAsia" w:ascii="宋体" w:hAnsi="宋体" w:cs="宋体"/>
          <w:color w:val="333333"/>
          <w:kern w:val="0"/>
          <w:sz w:val="29"/>
          <w:szCs w:val="29"/>
          <w:lang w:val="en-US" w:eastAsia="zh-CN"/>
        </w:rPr>
        <w:t>21</w:t>
      </w:r>
      <w:r>
        <w:rPr>
          <w:rFonts w:hint="eastAsia" w:ascii="宋体" w:hAnsi="宋体" w:cs="宋体"/>
          <w:color w:val="333333"/>
          <w:kern w:val="0"/>
          <w:sz w:val="29"/>
          <w:szCs w:val="29"/>
        </w:rPr>
        <w:t>年版），本书编写组，高等教育出版社。</w:t>
      </w:r>
    </w:p>
    <w:p>
      <w:pPr>
        <w:snapToGrid w:val="0"/>
        <w:spacing w:line="440" w:lineRule="exact"/>
        <w:rPr>
          <w:rFonts w:hint="eastAsia" w:ascii="宋体" w:hAnsi="宋体"/>
          <w:b/>
          <w:bCs/>
          <w:sz w:val="28"/>
          <w:szCs w:val="28"/>
        </w:rPr>
      </w:pPr>
    </w:p>
    <w:p>
      <w:pPr>
        <w:snapToGrid w:val="0"/>
        <w:spacing w:line="440" w:lineRule="exact"/>
        <w:rPr>
          <w:rFonts w:hint="eastAsia" w:ascii="宋体" w:hAnsi="宋体"/>
          <w:b/>
          <w:bCs/>
          <w:sz w:val="28"/>
          <w:szCs w:val="28"/>
        </w:rPr>
      </w:pPr>
      <w:r>
        <w:rPr>
          <w:rFonts w:hint="eastAsia" w:ascii="宋体" w:hAnsi="宋体"/>
          <w:b/>
          <w:bCs/>
          <w:sz w:val="28"/>
          <w:szCs w:val="28"/>
        </w:rPr>
        <w:t>一、试卷结构：</w:t>
      </w:r>
    </w:p>
    <w:p>
      <w:pPr>
        <w:snapToGrid w:val="0"/>
        <w:spacing w:line="440" w:lineRule="exact"/>
        <w:rPr>
          <w:rFonts w:hint="eastAsia" w:ascii="宋体" w:hAnsi="宋体" w:cs="宋体"/>
          <w:color w:val="333333"/>
          <w:kern w:val="0"/>
          <w:sz w:val="29"/>
          <w:szCs w:val="29"/>
        </w:rPr>
      </w:pPr>
    </w:p>
    <w:p>
      <w:pPr>
        <w:snapToGrid w:val="0"/>
        <w:spacing w:line="440" w:lineRule="exact"/>
        <w:rPr>
          <w:rFonts w:hint="eastAsia" w:ascii="宋体" w:hAnsi="宋体" w:cs="宋体"/>
          <w:color w:val="333333"/>
          <w:kern w:val="0"/>
          <w:sz w:val="29"/>
          <w:szCs w:val="29"/>
        </w:rPr>
      </w:pPr>
      <w:r>
        <w:rPr>
          <w:rFonts w:hint="eastAsia" w:ascii="宋体" w:hAnsi="宋体" w:cs="宋体"/>
          <w:color w:val="333333"/>
          <w:kern w:val="0"/>
          <w:sz w:val="29"/>
          <w:szCs w:val="29"/>
        </w:rPr>
        <w:t>名词解释：30分</w:t>
      </w:r>
    </w:p>
    <w:p>
      <w:pPr>
        <w:snapToGrid w:val="0"/>
        <w:spacing w:line="440" w:lineRule="exact"/>
        <w:rPr>
          <w:rFonts w:hint="eastAsia" w:ascii="宋体" w:hAnsi="宋体" w:cs="宋体"/>
          <w:color w:val="333333"/>
          <w:kern w:val="0"/>
          <w:sz w:val="29"/>
          <w:szCs w:val="29"/>
        </w:rPr>
      </w:pPr>
      <w:r>
        <w:rPr>
          <w:rFonts w:hint="eastAsia" w:ascii="宋体" w:hAnsi="宋体" w:cs="宋体"/>
          <w:color w:val="333333"/>
          <w:kern w:val="0"/>
          <w:sz w:val="29"/>
          <w:szCs w:val="29"/>
        </w:rPr>
        <w:t>简答题：  60分</w:t>
      </w:r>
    </w:p>
    <w:p>
      <w:pPr>
        <w:snapToGrid w:val="0"/>
        <w:spacing w:line="440" w:lineRule="exact"/>
        <w:rPr>
          <w:rFonts w:hint="eastAsia" w:ascii="宋体" w:hAnsi="宋体" w:cs="宋体"/>
          <w:color w:val="333333"/>
          <w:kern w:val="0"/>
          <w:sz w:val="29"/>
          <w:szCs w:val="29"/>
        </w:rPr>
      </w:pPr>
      <w:r>
        <w:rPr>
          <w:rFonts w:hint="eastAsia" w:ascii="宋体" w:hAnsi="宋体" w:cs="宋体"/>
          <w:color w:val="333333"/>
          <w:kern w:val="0"/>
          <w:sz w:val="29"/>
          <w:szCs w:val="29"/>
        </w:rPr>
        <w:t>论述题：  60分</w:t>
      </w:r>
    </w:p>
    <w:p>
      <w:pPr>
        <w:snapToGrid w:val="0"/>
        <w:spacing w:line="440" w:lineRule="exact"/>
        <w:rPr>
          <w:rFonts w:hint="eastAsia" w:ascii="宋体" w:hAnsi="宋体"/>
          <w:b/>
          <w:bCs/>
          <w:sz w:val="28"/>
          <w:szCs w:val="28"/>
        </w:rPr>
      </w:pPr>
    </w:p>
    <w:p>
      <w:pPr>
        <w:snapToGrid w:val="0"/>
        <w:spacing w:line="440" w:lineRule="exact"/>
        <w:rPr>
          <w:rFonts w:ascii="宋体" w:hAnsi="宋体"/>
          <w:b/>
          <w:bCs/>
          <w:sz w:val="28"/>
          <w:szCs w:val="28"/>
        </w:rPr>
      </w:pPr>
      <w:r>
        <w:rPr>
          <w:rFonts w:hint="eastAsia" w:ascii="宋体" w:hAnsi="宋体"/>
          <w:b/>
          <w:bCs/>
          <w:sz w:val="28"/>
          <w:szCs w:val="28"/>
        </w:rPr>
        <w:t>二、考试范围：</w:t>
      </w:r>
    </w:p>
    <w:p>
      <w:pPr>
        <w:spacing w:line="500" w:lineRule="exact"/>
        <w:ind w:firstLine="560" w:firstLineChars="200"/>
        <w:jc w:val="left"/>
        <w:rPr>
          <w:rFonts w:hint="eastAsia"/>
          <w:sz w:val="28"/>
          <w:szCs w:val="28"/>
        </w:rPr>
      </w:pPr>
    </w:p>
    <w:p>
      <w:pPr>
        <w:spacing w:line="500" w:lineRule="exact"/>
        <w:ind w:firstLine="560" w:firstLineChars="200"/>
        <w:jc w:val="left"/>
        <w:rPr>
          <w:rFonts w:hint="eastAsia"/>
          <w:sz w:val="28"/>
          <w:szCs w:val="28"/>
        </w:rPr>
      </w:pPr>
      <w:r>
        <w:rPr>
          <w:rFonts w:hint="eastAsia"/>
          <w:sz w:val="28"/>
          <w:szCs w:val="28"/>
        </w:rPr>
        <w:t>（一）马克思主义和马克思主义基本原理</w:t>
      </w:r>
    </w:p>
    <w:p>
      <w:pPr>
        <w:spacing w:line="500" w:lineRule="exact"/>
        <w:ind w:firstLine="580" w:firstLineChars="200"/>
        <w:jc w:val="left"/>
        <w:rPr>
          <w:rFonts w:hint="eastAsia" w:ascii="宋体" w:hAnsi="宋体" w:cs="宋体"/>
          <w:color w:val="333333"/>
          <w:kern w:val="0"/>
          <w:sz w:val="29"/>
          <w:szCs w:val="29"/>
        </w:rPr>
      </w:pPr>
      <w:r>
        <w:rPr>
          <w:rFonts w:hint="eastAsia" w:ascii="宋体" w:hAnsi="宋体" w:cs="宋体"/>
          <w:color w:val="333333"/>
          <w:kern w:val="0"/>
          <w:sz w:val="29"/>
          <w:szCs w:val="29"/>
        </w:rPr>
        <w:t>从总体上理解和把握什么是马克思主义，什么是马克思主义基本原理。了解马克思主义产生的过程和条件。掌握马克思主义最鲜明的特征。增强学习和运用马克思主义的自觉性。</w:t>
      </w:r>
    </w:p>
    <w:p>
      <w:pPr>
        <w:spacing w:line="500" w:lineRule="exact"/>
        <w:ind w:firstLine="580" w:firstLineChars="200"/>
        <w:jc w:val="left"/>
        <w:rPr>
          <w:rFonts w:hint="default" w:ascii="宋体" w:hAnsi="宋体" w:eastAsia="宋体" w:cs="宋体"/>
          <w:color w:val="333333"/>
          <w:kern w:val="0"/>
          <w:sz w:val="29"/>
          <w:szCs w:val="29"/>
          <w:lang w:val="en-US" w:eastAsia="zh-CN"/>
        </w:rPr>
      </w:pPr>
      <w:r>
        <w:rPr>
          <w:rFonts w:hint="eastAsia" w:ascii="宋体" w:hAnsi="宋体" w:cs="宋体"/>
          <w:color w:val="333333"/>
          <w:kern w:val="0"/>
          <w:sz w:val="29"/>
          <w:szCs w:val="29"/>
          <w:lang w:val="en-US" w:eastAsia="zh-CN"/>
        </w:rPr>
        <w:t>1、什么是马克思主义</w:t>
      </w:r>
    </w:p>
    <w:p>
      <w:pPr>
        <w:spacing w:line="500" w:lineRule="exact"/>
        <w:ind w:firstLine="560" w:firstLineChars="200"/>
        <w:jc w:val="left"/>
        <w:rPr>
          <w:sz w:val="28"/>
          <w:szCs w:val="28"/>
        </w:rPr>
      </w:pPr>
      <w:r>
        <w:rPr>
          <w:rFonts w:hint="eastAsia"/>
          <w:sz w:val="28"/>
          <w:szCs w:val="28"/>
          <w:lang w:val="en-US" w:eastAsia="zh-CN"/>
        </w:rPr>
        <w:t>2</w:t>
      </w:r>
      <w:r>
        <w:rPr>
          <w:rFonts w:hint="eastAsia"/>
          <w:sz w:val="28"/>
          <w:szCs w:val="28"/>
        </w:rPr>
        <w:t>、马克思主义的创立和发展</w:t>
      </w:r>
    </w:p>
    <w:p>
      <w:pPr>
        <w:spacing w:line="500" w:lineRule="exact"/>
        <w:ind w:firstLine="560" w:firstLineChars="200"/>
        <w:jc w:val="left"/>
        <w:rPr>
          <w:sz w:val="28"/>
          <w:szCs w:val="28"/>
        </w:rPr>
      </w:pPr>
      <w:r>
        <w:rPr>
          <w:rFonts w:hint="eastAsia"/>
          <w:sz w:val="28"/>
          <w:szCs w:val="28"/>
          <w:lang w:val="en-US" w:eastAsia="zh-CN"/>
        </w:rPr>
        <w:t>3</w:t>
      </w:r>
      <w:r>
        <w:rPr>
          <w:rFonts w:hint="eastAsia"/>
          <w:sz w:val="28"/>
          <w:szCs w:val="28"/>
        </w:rPr>
        <w:t>、马克思主义鲜明特征</w:t>
      </w:r>
    </w:p>
    <w:p>
      <w:pPr>
        <w:spacing w:line="500" w:lineRule="exact"/>
        <w:ind w:firstLine="560" w:firstLineChars="200"/>
        <w:jc w:val="left"/>
        <w:rPr>
          <w:rFonts w:hint="eastAsia"/>
          <w:sz w:val="28"/>
          <w:szCs w:val="28"/>
        </w:rPr>
      </w:pPr>
      <w:r>
        <w:rPr>
          <w:rFonts w:hint="eastAsia"/>
          <w:sz w:val="28"/>
          <w:szCs w:val="28"/>
          <w:lang w:val="en-US" w:eastAsia="zh-CN"/>
        </w:rPr>
        <w:t>4</w:t>
      </w:r>
      <w:r>
        <w:rPr>
          <w:rFonts w:hint="eastAsia"/>
          <w:sz w:val="28"/>
          <w:szCs w:val="28"/>
        </w:rPr>
        <w:t>、马克思主义的当代价值</w:t>
      </w:r>
    </w:p>
    <w:p>
      <w:pPr>
        <w:spacing w:line="500" w:lineRule="exact"/>
        <w:ind w:firstLine="560" w:firstLineChars="200"/>
        <w:jc w:val="left"/>
        <w:rPr>
          <w:sz w:val="28"/>
          <w:szCs w:val="28"/>
        </w:rPr>
      </w:pPr>
      <w:r>
        <w:rPr>
          <w:rFonts w:hint="eastAsia"/>
          <w:sz w:val="28"/>
          <w:szCs w:val="28"/>
          <w:lang w:val="en-US" w:eastAsia="zh-CN"/>
        </w:rPr>
        <w:t>5</w:t>
      </w:r>
      <w:r>
        <w:rPr>
          <w:rFonts w:hint="eastAsia"/>
          <w:sz w:val="28"/>
          <w:szCs w:val="28"/>
        </w:rPr>
        <w:t>、自觉学习和运用马克思主义</w:t>
      </w:r>
    </w:p>
    <w:p>
      <w:pPr>
        <w:spacing w:line="500" w:lineRule="exact"/>
        <w:ind w:firstLine="560" w:firstLineChars="200"/>
        <w:jc w:val="left"/>
        <w:rPr>
          <w:rFonts w:hint="eastAsia"/>
          <w:sz w:val="28"/>
          <w:szCs w:val="28"/>
        </w:rPr>
      </w:pPr>
      <w:r>
        <w:rPr>
          <w:rFonts w:hint="eastAsia"/>
          <w:sz w:val="28"/>
          <w:szCs w:val="28"/>
        </w:rPr>
        <w:t>（二）世界的物质性及其发展规律</w:t>
      </w:r>
    </w:p>
    <w:p>
      <w:pPr>
        <w:spacing w:line="500" w:lineRule="exact"/>
        <w:ind w:firstLine="580" w:firstLineChars="200"/>
        <w:jc w:val="left"/>
        <w:rPr>
          <w:sz w:val="28"/>
          <w:szCs w:val="28"/>
        </w:rPr>
      </w:pPr>
      <w:r>
        <w:rPr>
          <w:rFonts w:hint="eastAsia" w:ascii="宋体" w:hAnsi="宋体" w:cs="宋体"/>
          <w:color w:val="333333"/>
          <w:kern w:val="0"/>
          <w:sz w:val="29"/>
          <w:szCs w:val="29"/>
        </w:rPr>
        <w:t>认识和把握马克思主义唯物论与辩证法的基本原理。理解世界的物质统一性和实践的基本观点。掌握唯物辩证法的基本规律和根本方法，为树立科学的世界观打下基础，提高运用唯物辩证法分析问题和解决问题的能力。</w:t>
      </w:r>
    </w:p>
    <w:p>
      <w:pPr>
        <w:spacing w:line="500" w:lineRule="exact"/>
        <w:ind w:firstLine="560" w:firstLineChars="200"/>
        <w:jc w:val="left"/>
        <w:rPr>
          <w:sz w:val="28"/>
          <w:szCs w:val="28"/>
        </w:rPr>
      </w:pPr>
      <w:r>
        <w:rPr>
          <w:rFonts w:hint="eastAsia"/>
          <w:sz w:val="28"/>
          <w:szCs w:val="28"/>
        </w:rPr>
        <w:t>1、世界多样性与物质统一性</w:t>
      </w:r>
    </w:p>
    <w:p>
      <w:pPr>
        <w:spacing w:line="500" w:lineRule="exact"/>
        <w:ind w:firstLine="560" w:firstLineChars="200"/>
        <w:jc w:val="left"/>
        <w:rPr>
          <w:sz w:val="28"/>
          <w:szCs w:val="28"/>
        </w:rPr>
      </w:pPr>
      <w:r>
        <w:rPr>
          <w:rFonts w:hint="eastAsia"/>
          <w:sz w:val="28"/>
          <w:szCs w:val="28"/>
        </w:rPr>
        <w:t>2、事物的普遍联系</w:t>
      </w:r>
      <w:r>
        <w:rPr>
          <w:rFonts w:hint="eastAsia"/>
          <w:sz w:val="28"/>
          <w:szCs w:val="28"/>
          <w:lang w:val="en-US" w:eastAsia="zh-CN"/>
        </w:rPr>
        <w:t>和变化</w:t>
      </w:r>
      <w:r>
        <w:rPr>
          <w:rFonts w:hint="eastAsia"/>
          <w:sz w:val="28"/>
          <w:szCs w:val="28"/>
        </w:rPr>
        <w:t>发展</w:t>
      </w:r>
    </w:p>
    <w:p>
      <w:pPr>
        <w:spacing w:line="500" w:lineRule="exact"/>
        <w:ind w:firstLine="560" w:firstLineChars="200"/>
        <w:jc w:val="left"/>
        <w:rPr>
          <w:sz w:val="28"/>
          <w:szCs w:val="28"/>
        </w:rPr>
      </w:pPr>
      <w:r>
        <w:rPr>
          <w:rFonts w:hint="eastAsia"/>
          <w:sz w:val="28"/>
          <w:szCs w:val="28"/>
        </w:rPr>
        <w:t>3、唯物辩证法是认识世界和改造世界的根本方法</w:t>
      </w:r>
    </w:p>
    <w:p>
      <w:pPr>
        <w:spacing w:line="500" w:lineRule="exact"/>
        <w:ind w:firstLine="420" w:firstLineChars="150"/>
        <w:jc w:val="left"/>
        <w:rPr>
          <w:rFonts w:hint="eastAsia"/>
          <w:sz w:val="28"/>
          <w:szCs w:val="28"/>
        </w:rPr>
      </w:pPr>
      <w:r>
        <w:rPr>
          <w:rFonts w:hint="eastAsia"/>
          <w:sz w:val="28"/>
          <w:szCs w:val="28"/>
        </w:rPr>
        <w:t>（三）实践与认识及其发展规律</w:t>
      </w:r>
    </w:p>
    <w:p>
      <w:pPr>
        <w:spacing w:line="500" w:lineRule="exact"/>
        <w:ind w:firstLine="580" w:firstLineChars="200"/>
        <w:jc w:val="left"/>
        <w:rPr>
          <w:sz w:val="28"/>
          <w:szCs w:val="28"/>
        </w:rPr>
      </w:pPr>
      <w:r>
        <w:rPr>
          <w:rFonts w:hint="eastAsia" w:ascii="宋体" w:hAnsi="宋体" w:cs="宋体"/>
          <w:color w:val="333333"/>
          <w:kern w:val="0"/>
          <w:sz w:val="29"/>
          <w:szCs w:val="29"/>
        </w:rPr>
        <w:t>理解和把握马克思主义认识论的基本观点，了解认识的本质及其发展规律。把握真理的客观性、绝对性和相对性原理以及真理与价值的关系，在调查研究的基础上坚持理论创新和实践创新，提高在实践中认识世界和改造世界的能力。</w:t>
      </w:r>
    </w:p>
    <w:p>
      <w:pPr>
        <w:spacing w:line="500" w:lineRule="exact"/>
        <w:ind w:firstLine="560" w:firstLineChars="200"/>
        <w:jc w:val="left"/>
        <w:rPr>
          <w:sz w:val="28"/>
          <w:szCs w:val="28"/>
        </w:rPr>
      </w:pPr>
      <w:r>
        <w:rPr>
          <w:rFonts w:hint="eastAsia"/>
          <w:sz w:val="28"/>
          <w:szCs w:val="28"/>
        </w:rPr>
        <w:t>1、实践与认识</w:t>
      </w:r>
    </w:p>
    <w:p>
      <w:pPr>
        <w:spacing w:line="500" w:lineRule="exact"/>
        <w:ind w:firstLine="560" w:firstLineChars="200"/>
        <w:jc w:val="left"/>
        <w:rPr>
          <w:sz w:val="28"/>
          <w:szCs w:val="28"/>
        </w:rPr>
      </w:pPr>
      <w:r>
        <w:rPr>
          <w:rFonts w:hint="eastAsia"/>
          <w:sz w:val="28"/>
          <w:szCs w:val="28"/>
        </w:rPr>
        <w:t>2、真理与价值</w:t>
      </w:r>
    </w:p>
    <w:p>
      <w:pPr>
        <w:spacing w:line="500" w:lineRule="exact"/>
        <w:ind w:firstLine="560" w:firstLineChars="200"/>
        <w:jc w:val="left"/>
        <w:rPr>
          <w:sz w:val="28"/>
          <w:szCs w:val="28"/>
        </w:rPr>
      </w:pPr>
      <w:r>
        <w:rPr>
          <w:rFonts w:hint="eastAsia"/>
          <w:sz w:val="28"/>
          <w:szCs w:val="28"/>
        </w:rPr>
        <w:t>3、认识世界和改造世界</w:t>
      </w:r>
    </w:p>
    <w:p>
      <w:pPr>
        <w:spacing w:line="500" w:lineRule="exact"/>
        <w:ind w:firstLine="560" w:firstLineChars="200"/>
        <w:jc w:val="left"/>
        <w:rPr>
          <w:rFonts w:hint="eastAsia"/>
          <w:sz w:val="28"/>
          <w:szCs w:val="28"/>
        </w:rPr>
      </w:pPr>
      <w:r>
        <w:rPr>
          <w:rFonts w:hint="eastAsia"/>
          <w:sz w:val="28"/>
          <w:szCs w:val="28"/>
        </w:rPr>
        <w:t>（四）人类社会及其发展规律</w:t>
      </w:r>
    </w:p>
    <w:p>
      <w:pPr>
        <w:spacing w:line="500" w:lineRule="exact"/>
        <w:ind w:firstLine="580" w:firstLineChars="200"/>
        <w:jc w:val="left"/>
        <w:rPr>
          <w:sz w:val="28"/>
          <w:szCs w:val="28"/>
        </w:rPr>
      </w:pPr>
      <w:r>
        <w:rPr>
          <w:rFonts w:hint="eastAsia" w:ascii="宋体" w:hAnsi="宋体" w:cs="宋体"/>
          <w:color w:val="333333"/>
          <w:kern w:val="0"/>
          <w:sz w:val="29"/>
          <w:szCs w:val="29"/>
        </w:rPr>
        <w:t>把握历史唯物主义的基本原理，着重把握社会存在和社会意识的辩证关系、社会基本矛盾运动规律、社会发展的动力和人民群众是历史的创造者等观点。提高运用历史唯物主义正确认识历史和现实、正确认识社会发展规律的自觉性和能力。</w:t>
      </w:r>
    </w:p>
    <w:p>
      <w:pPr>
        <w:spacing w:line="500" w:lineRule="exact"/>
        <w:ind w:firstLine="560" w:firstLineChars="200"/>
        <w:jc w:val="left"/>
        <w:rPr>
          <w:rFonts w:hint="default" w:eastAsia="宋体"/>
          <w:sz w:val="28"/>
          <w:szCs w:val="28"/>
          <w:lang w:val="en-US" w:eastAsia="zh-CN"/>
        </w:rPr>
      </w:pPr>
      <w:r>
        <w:rPr>
          <w:rFonts w:hint="eastAsia"/>
          <w:sz w:val="28"/>
          <w:szCs w:val="28"/>
        </w:rPr>
        <w:t>1、</w:t>
      </w:r>
      <w:r>
        <w:rPr>
          <w:rFonts w:hint="eastAsia"/>
          <w:sz w:val="28"/>
          <w:szCs w:val="28"/>
          <w:lang w:val="en-US" w:eastAsia="zh-CN"/>
        </w:rPr>
        <w:t>人类社会的存在与发展</w:t>
      </w:r>
    </w:p>
    <w:p>
      <w:pPr>
        <w:spacing w:line="500" w:lineRule="exact"/>
        <w:ind w:firstLine="560" w:firstLineChars="200"/>
        <w:jc w:val="left"/>
        <w:rPr>
          <w:sz w:val="28"/>
          <w:szCs w:val="28"/>
        </w:rPr>
      </w:pPr>
      <w:r>
        <w:rPr>
          <w:rFonts w:hint="eastAsia"/>
          <w:sz w:val="28"/>
          <w:szCs w:val="28"/>
        </w:rPr>
        <w:t>2、社会历史发展的动力</w:t>
      </w:r>
    </w:p>
    <w:p>
      <w:pPr>
        <w:spacing w:line="500" w:lineRule="exact"/>
        <w:ind w:firstLine="560" w:firstLineChars="200"/>
        <w:jc w:val="left"/>
        <w:rPr>
          <w:sz w:val="28"/>
          <w:szCs w:val="28"/>
        </w:rPr>
      </w:pPr>
      <w:r>
        <w:rPr>
          <w:rFonts w:hint="eastAsia"/>
          <w:sz w:val="28"/>
          <w:szCs w:val="28"/>
        </w:rPr>
        <w:t>3、人民群众在历史发展中的作用</w:t>
      </w:r>
    </w:p>
    <w:p>
      <w:pPr>
        <w:spacing w:line="500" w:lineRule="exact"/>
        <w:ind w:firstLine="560" w:firstLineChars="200"/>
        <w:jc w:val="left"/>
        <w:rPr>
          <w:rFonts w:hint="eastAsia"/>
          <w:sz w:val="28"/>
          <w:szCs w:val="28"/>
        </w:rPr>
      </w:pPr>
      <w:r>
        <w:rPr>
          <w:rFonts w:hint="eastAsia"/>
          <w:sz w:val="28"/>
          <w:szCs w:val="28"/>
        </w:rPr>
        <w:t>（五）资本主义的本质及其规律</w:t>
      </w:r>
    </w:p>
    <w:p>
      <w:pPr>
        <w:spacing w:line="500" w:lineRule="exact"/>
        <w:ind w:firstLine="560" w:firstLineChars="200"/>
        <w:jc w:val="left"/>
        <w:rPr>
          <w:sz w:val="28"/>
          <w:szCs w:val="28"/>
        </w:rPr>
      </w:pPr>
      <w:r>
        <w:rPr>
          <w:rFonts w:hint="eastAsia"/>
          <w:sz w:val="28"/>
          <w:szCs w:val="28"/>
        </w:rPr>
        <w:t>运用马克思主义辩证唯物主义和历史唯物主义基本原理，对资本主义生产方式</w:t>
      </w:r>
      <w:r>
        <w:rPr>
          <w:rFonts w:hint="eastAsia" w:ascii="宋体" w:hAnsi="宋体" w:cs="宋体"/>
          <w:color w:val="333333"/>
          <w:kern w:val="0"/>
          <w:sz w:val="29"/>
          <w:szCs w:val="29"/>
        </w:rPr>
        <w:t>产生的历史必然性进行深入分析，认识私有制商品经济的基本矛盾和一般规律，掌握物质生产和再生产过程中及生产、分配、交换和消费的辩证关系。从资本主义生产剩余价值的绝对规律中把握资本主义生产方式的本质，认识资本主义政治制度和意识形态的实质，正确评价资本主义的历史地位。</w:t>
      </w:r>
    </w:p>
    <w:p>
      <w:pPr>
        <w:spacing w:line="500" w:lineRule="exact"/>
        <w:ind w:firstLine="560" w:firstLineChars="200"/>
        <w:jc w:val="left"/>
        <w:rPr>
          <w:sz w:val="28"/>
          <w:szCs w:val="28"/>
        </w:rPr>
      </w:pPr>
      <w:r>
        <w:rPr>
          <w:rFonts w:hint="eastAsia"/>
          <w:sz w:val="28"/>
          <w:szCs w:val="28"/>
        </w:rPr>
        <w:t>1、商品经济和价值规律</w:t>
      </w:r>
    </w:p>
    <w:p>
      <w:pPr>
        <w:spacing w:line="500" w:lineRule="exact"/>
        <w:ind w:firstLine="560" w:firstLineChars="200"/>
        <w:jc w:val="left"/>
        <w:rPr>
          <w:sz w:val="28"/>
          <w:szCs w:val="28"/>
        </w:rPr>
      </w:pPr>
      <w:r>
        <w:rPr>
          <w:rFonts w:hint="eastAsia"/>
          <w:sz w:val="28"/>
          <w:szCs w:val="28"/>
        </w:rPr>
        <w:t>2、资本主义经济制度的本质</w:t>
      </w:r>
    </w:p>
    <w:p>
      <w:pPr>
        <w:spacing w:line="500" w:lineRule="exact"/>
        <w:ind w:firstLine="560" w:firstLineChars="200"/>
        <w:jc w:val="left"/>
        <w:rPr>
          <w:sz w:val="28"/>
          <w:szCs w:val="28"/>
        </w:rPr>
      </w:pPr>
      <w:r>
        <w:rPr>
          <w:rFonts w:hint="eastAsia"/>
          <w:sz w:val="28"/>
          <w:szCs w:val="28"/>
        </w:rPr>
        <w:t>3、资本主义的政治制度和意识形态</w:t>
      </w:r>
    </w:p>
    <w:p>
      <w:pPr>
        <w:spacing w:line="500" w:lineRule="exact"/>
        <w:ind w:firstLine="560" w:firstLineChars="200"/>
        <w:jc w:val="left"/>
        <w:rPr>
          <w:rFonts w:hint="eastAsia"/>
          <w:sz w:val="28"/>
          <w:szCs w:val="28"/>
        </w:rPr>
      </w:pPr>
      <w:r>
        <w:rPr>
          <w:rFonts w:hint="eastAsia"/>
          <w:sz w:val="28"/>
          <w:szCs w:val="28"/>
        </w:rPr>
        <w:t>（六）资本主义的发展及其趋势</w:t>
      </w:r>
    </w:p>
    <w:p>
      <w:pPr>
        <w:spacing w:line="500" w:lineRule="exact"/>
        <w:ind w:firstLine="580" w:firstLineChars="200"/>
        <w:jc w:val="left"/>
        <w:rPr>
          <w:sz w:val="28"/>
          <w:szCs w:val="28"/>
        </w:rPr>
      </w:pPr>
      <w:r>
        <w:rPr>
          <w:rFonts w:hint="eastAsia" w:ascii="宋体" w:hAnsi="宋体" w:cs="宋体"/>
          <w:color w:val="333333"/>
          <w:kern w:val="0"/>
          <w:sz w:val="29"/>
          <w:szCs w:val="29"/>
        </w:rPr>
        <w:t>理解和掌握资本主义的发展、变化和趋势。了解资本主义从自由竞争发展到垄断的进程。正确理解当代资本主义新变化的特点及其实质。在新的历史条件下，深刻认识资本主义的本质及其灭亡的必然趋势，坚定社会主义信念。</w:t>
      </w:r>
    </w:p>
    <w:p>
      <w:pPr>
        <w:spacing w:line="500" w:lineRule="exact"/>
        <w:ind w:firstLine="560" w:firstLineChars="200"/>
        <w:jc w:val="left"/>
        <w:rPr>
          <w:sz w:val="28"/>
          <w:szCs w:val="28"/>
        </w:rPr>
      </w:pPr>
      <w:r>
        <w:rPr>
          <w:rFonts w:hint="eastAsia"/>
          <w:sz w:val="28"/>
          <w:szCs w:val="28"/>
        </w:rPr>
        <w:t>1、垄断资本主义的形成和发展</w:t>
      </w:r>
    </w:p>
    <w:p>
      <w:pPr>
        <w:spacing w:line="500" w:lineRule="exact"/>
        <w:ind w:firstLine="560" w:firstLineChars="200"/>
        <w:jc w:val="left"/>
        <w:rPr>
          <w:sz w:val="28"/>
          <w:szCs w:val="28"/>
        </w:rPr>
      </w:pPr>
      <w:r>
        <w:rPr>
          <w:rFonts w:hint="eastAsia"/>
          <w:sz w:val="28"/>
          <w:szCs w:val="28"/>
        </w:rPr>
        <w:t>2、正确认识当代资本主义的新变化</w:t>
      </w:r>
    </w:p>
    <w:p>
      <w:pPr>
        <w:spacing w:line="500" w:lineRule="exact"/>
        <w:ind w:firstLine="560" w:firstLineChars="200"/>
        <w:jc w:val="left"/>
        <w:rPr>
          <w:sz w:val="28"/>
          <w:szCs w:val="28"/>
        </w:rPr>
      </w:pPr>
      <w:r>
        <w:rPr>
          <w:rFonts w:hint="eastAsia"/>
          <w:sz w:val="28"/>
          <w:szCs w:val="28"/>
        </w:rPr>
        <w:t>3、资本主义的历史地位和发展趋势</w:t>
      </w:r>
    </w:p>
    <w:p>
      <w:pPr>
        <w:spacing w:line="500" w:lineRule="exact"/>
        <w:ind w:firstLine="560" w:firstLineChars="200"/>
        <w:jc w:val="left"/>
        <w:rPr>
          <w:rFonts w:hint="eastAsia"/>
          <w:sz w:val="28"/>
          <w:szCs w:val="28"/>
        </w:rPr>
      </w:pPr>
      <w:r>
        <w:rPr>
          <w:rFonts w:hint="eastAsia"/>
          <w:sz w:val="28"/>
          <w:szCs w:val="28"/>
        </w:rPr>
        <w:t>（七）社会主义社会发展及其规律</w:t>
      </w:r>
    </w:p>
    <w:p>
      <w:pPr>
        <w:spacing w:line="500" w:lineRule="exact"/>
        <w:ind w:firstLine="560" w:firstLineChars="200"/>
        <w:jc w:val="left"/>
        <w:rPr>
          <w:sz w:val="28"/>
          <w:szCs w:val="28"/>
        </w:rPr>
      </w:pPr>
      <w:r>
        <w:rPr>
          <w:rFonts w:hint="eastAsia"/>
          <w:sz w:val="28"/>
          <w:szCs w:val="28"/>
        </w:rPr>
        <w:t>了解社会主义五百年的历史发展进程。掌握马克思主义经典作家对社会主义基</w:t>
      </w:r>
      <w:r>
        <w:rPr>
          <w:rFonts w:hint="eastAsia" w:ascii="宋体" w:hAnsi="宋体" w:cs="宋体"/>
          <w:color w:val="333333"/>
          <w:kern w:val="0"/>
          <w:sz w:val="29"/>
          <w:szCs w:val="29"/>
        </w:rPr>
        <w:t>本特征的阐述及中国共产党关于社会主义基本特征的认识。认识社会主义在落后国家率先建立的原因以及这些国家建设社会主义的艰巨性和长期性，进一步坚定社会主义信念。明确马克思主义政党在革命和建设中的地位与作用，领悟习近平关于坚持和发展中国特色社会主义的重要论述，提高坚持党的领导的自觉性。</w:t>
      </w:r>
    </w:p>
    <w:p>
      <w:pPr>
        <w:spacing w:line="500" w:lineRule="exact"/>
        <w:ind w:firstLine="560" w:firstLineChars="200"/>
        <w:jc w:val="left"/>
        <w:rPr>
          <w:sz w:val="28"/>
          <w:szCs w:val="28"/>
        </w:rPr>
      </w:pPr>
      <w:r>
        <w:rPr>
          <w:rFonts w:hint="eastAsia"/>
          <w:sz w:val="28"/>
          <w:szCs w:val="28"/>
        </w:rPr>
        <w:t>1、社会主义五百年的历史进程</w:t>
      </w:r>
    </w:p>
    <w:p>
      <w:pPr>
        <w:spacing w:line="500" w:lineRule="exact"/>
        <w:ind w:firstLine="560" w:firstLineChars="200"/>
        <w:jc w:val="left"/>
        <w:rPr>
          <w:sz w:val="28"/>
          <w:szCs w:val="28"/>
        </w:rPr>
      </w:pPr>
      <w:r>
        <w:rPr>
          <w:rFonts w:hint="eastAsia"/>
          <w:sz w:val="28"/>
          <w:szCs w:val="28"/>
        </w:rPr>
        <w:t>2、科学社会主义的</w:t>
      </w:r>
      <w:r>
        <w:rPr>
          <w:rFonts w:hint="eastAsia"/>
          <w:sz w:val="28"/>
          <w:szCs w:val="28"/>
          <w:lang w:val="en-US" w:eastAsia="zh-CN"/>
        </w:rPr>
        <w:t>基本</w:t>
      </w:r>
      <w:r>
        <w:rPr>
          <w:rFonts w:hint="eastAsia"/>
          <w:sz w:val="28"/>
          <w:szCs w:val="28"/>
        </w:rPr>
        <w:t>原则</w:t>
      </w:r>
    </w:p>
    <w:p>
      <w:pPr>
        <w:spacing w:line="500" w:lineRule="exact"/>
        <w:ind w:firstLine="560" w:firstLineChars="200"/>
        <w:jc w:val="left"/>
        <w:rPr>
          <w:sz w:val="28"/>
          <w:szCs w:val="28"/>
        </w:rPr>
      </w:pPr>
      <w:r>
        <w:rPr>
          <w:rFonts w:hint="eastAsia"/>
          <w:sz w:val="28"/>
          <w:szCs w:val="28"/>
        </w:rPr>
        <w:t>3 、在实践中探索现实社会主义的发展规律</w:t>
      </w:r>
    </w:p>
    <w:p>
      <w:pPr>
        <w:spacing w:line="500" w:lineRule="exact"/>
        <w:ind w:firstLine="560" w:firstLineChars="200"/>
        <w:jc w:val="left"/>
        <w:rPr>
          <w:rFonts w:hint="eastAsia"/>
          <w:sz w:val="28"/>
          <w:szCs w:val="28"/>
        </w:rPr>
      </w:pPr>
      <w:r>
        <w:rPr>
          <w:rFonts w:hint="eastAsia"/>
          <w:sz w:val="28"/>
          <w:szCs w:val="28"/>
        </w:rPr>
        <w:t>（八）共产主义崇高理想及其最终实现</w:t>
      </w:r>
    </w:p>
    <w:p>
      <w:pPr>
        <w:spacing w:line="500" w:lineRule="exact"/>
        <w:ind w:firstLine="580" w:firstLineChars="200"/>
        <w:jc w:val="left"/>
        <w:rPr>
          <w:sz w:val="28"/>
          <w:szCs w:val="28"/>
        </w:rPr>
      </w:pPr>
      <w:r>
        <w:rPr>
          <w:rFonts w:hint="eastAsia" w:ascii="宋体" w:hAnsi="宋体" w:cs="宋体"/>
          <w:color w:val="333333"/>
          <w:kern w:val="0"/>
          <w:sz w:val="29"/>
          <w:szCs w:val="29"/>
        </w:rPr>
        <w:t>掌握马克思主义经典作家预见未来社会的科学立场和方法。把握马克思主义经典作家关于共产主义社会基本特征的主要观点。深刻认识共产主义社会实现的历史必然性和长期性。坚持和发展中国特色社会主义，树立和坚定共产主义远大理想，投身于中国特色社会主义建设事业，实现中华民族伟大复兴的中国梦。</w:t>
      </w:r>
    </w:p>
    <w:p>
      <w:pPr>
        <w:spacing w:line="500" w:lineRule="exact"/>
        <w:ind w:firstLine="560" w:firstLineChars="200"/>
        <w:jc w:val="left"/>
        <w:rPr>
          <w:sz w:val="28"/>
          <w:szCs w:val="28"/>
        </w:rPr>
      </w:pPr>
      <w:r>
        <w:rPr>
          <w:rFonts w:hint="eastAsia"/>
          <w:sz w:val="28"/>
          <w:szCs w:val="28"/>
        </w:rPr>
        <w:t>1、展望未来共产主义新社会</w:t>
      </w:r>
    </w:p>
    <w:p>
      <w:pPr>
        <w:spacing w:line="500" w:lineRule="exact"/>
        <w:ind w:firstLine="560" w:firstLineChars="200"/>
        <w:jc w:val="left"/>
        <w:rPr>
          <w:sz w:val="28"/>
          <w:szCs w:val="28"/>
        </w:rPr>
      </w:pPr>
      <w:r>
        <w:rPr>
          <w:rFonts w:hint="eastAsia"/>
          <w:sz w:val="28"/>
          <w:szCs w:val="28"/>
        </w:rPr>
        <w:t>2、实现共产主义是历史发展的必然趋势</w:t>
      </w:r>
    </w:p>
    <w:p>
      <w:pPr>
        <w:spacing w:line="500" w:lineRule="exact"/>
        <w:ind w:firstLine="560" w:firstLineChars="200"/>
        <w:jc w:val="left"/>
        <w:rPr>
          <w:rFonts w:hint="eastAsia" w:eastAsia="宋体"/>
          <w:sz w:val="28"/>
          <w:szCs w:val="28"/>
          <w:lang w:val="en-US" w:eastAsia="zh-CN"/>
        </w:rPr>
      </w:pPr>
      <w:r>
        <w:rPr>
          <w:rFonts w:hint="eastAsia"/>
          <w:sz w:val="28"/>
          <w:szCs w:val="28"/>
        </w:rPr>
        <w:t>3、共产主义远大理想与中国特色社会主义</w:t>
      </w:r>
      <w:r>
        <w:rPr>
          <w:rFonts w:hint="eastAsia"/>
          <w:sz w:val="28"/>
          <w:szCs w:val="28"/>
          <w:lang w:val="en-US" w:eastAsia="zh-CN"/>
        </w:rPr>
        <w:t>共同理想</w:t>
      </w:r>
    </w:p>
    <w:p>
      <w:pPr>
        <w:snapToGrid w:val="0"/>
        <w:spacing w:line="500" w:lineRule="exact"/>
        <w:rPr>
          <w:rFonts w:hint="eastAsia"/>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A9"/>
    <w:rsid w:val="00010685"/>
    <w:rsid w:val="00013A4D"/>
    <w:rsid w:val="00017160"/>
    <w:rsid w:val="000654F1"/>
    <w:rsid w:val="000A31F4"/>
    <w:rsid w:val="000A560D"/>
    <w:rsid w:val="000F2425"/>
    <w:rsid w:val="00103FA4"/>
    <w:rsid w:val="00104353"/>
    <w:rsid w:val="0010592C"/>
    <w:rsid w:val="00124DEA"/>
    <w:rsid w:val="00133BE2"/>
    <w:rsid w:val="00144C93"/>
    <w:rsid w:val="00154D70"/>
    <w:rsid w:val="00177042"/>
    <w:rsid w:val="00184F35"/>
    <w:rsid w:val="002301F3"/>
    <w:rsid w:val="00273EF5"/>
    <w:rsid w:val="00294C62"/>
    <w:rsid w:val="002B760E"/>
    <w:rsid w:val="002C10AE"/>
    <w:rsid w:val="002C315F"/>
    <w:rsid w:val="002F0C32"/>
    <w:rsid w:val="002F269A"/>
    <w:rsid w:val="003026AC"/>
    <w:rsid w:val="0038075D"/>
    <w:rsid w:val="003808EA"/>
    <w:rsid w:val="00396D63"/>
    <w:rsid w:val="003977D6"/>
    <w:rsid w:val="003A67EA"/>
    <w:rsid w:val="003C58E7"/>
    <w:rsid w:val="003F37E5"/>
    <w:rsid w:val="004175C0"/>
    <w:rsid w:val="004360A9"/>
    <w:rsid w:val="00436CDF"/>
    <w:rsid w:val="00455D1D"/>
    <w:rsid w:val="004679AF"/>
    <w:rsid w:val="004B61AE"/>
    <w:rsid w:val="004C66F9"/>
    <w:rsid w:val="004D67D4"/>
    <w:rsid w:val="004E6E50"/>
    <w:rsid w:val="00534763"/>
    <w:rsid w:val="00546E4C"/>
    <w:rsid w:val="005827ED"/>
    <w:rsid w:val="005A1001"/>
    <w:rsid w:val="005B4C2D"/>
    <w:rsid w:val="005C37A9"/>
    <w:rsid w:val="005D579C"/>
    <w:rsid w:val="00601C63"/>
    <w:rsid w:val="006065BC"/>
    <w:rsid w:val="006274A8"/>
    <w:rsid w:val="00633A99"/>
    <w:rsid w:val="00641448"/>
    <w:rsid w:val="006470FF"/>
    <w:rsid w:val="00655294"/>
    <w:rsid w:val="00670D8B"/>
    <w:rsid w:val="0067181B"/>
    <w:rsid w:val="0067248E"/>
    <w:rsid w:val="00675B9C"/>
    <w:rsid w:val="0069472A"/>
    <w:rsid w:val="006A0206"/>
    <w:rsid w:val="006A10DA"/>
    <w:rsid w:val="006A7B1C"/>
    <w:rsid w:val="006B3572"/>
    <w:rsid w:val="006B3C31"/>
    <w:rsid w:val="00704D90"/>
    <w:rsid w:val="00715D1B"/>
    <w:rsid w:val="00726050"/>
    <w:rsid w:val="0075058D"/>
    <w:rsid w:val="00764252"/>
    <w:rsid w:val="007A7875"/>
    <w:rsid w:val="007B7CD1"/>
    <w:rsid w:val="007D0A3E"/>
    <w:rsid w:val="008347FB"/>
    <w:rsid w:val="00851CF7"/>
    <w:rsid w:val="008837A4"/>
    <w:rsid w:val="00885C73"/>
    <w:rsid w:val="008B2971"/>
    <w:rsid w:val="00903B3B"/>
    <w:rsid w:val="0090798E"/>
    <w:rsid w:val="00923B1C"/>
    <w:rsid w:val="00961E6E"/>
    <w:rsid w:val="009A2181"/>
    <w:rsid w:val="009A71D0"/>
    <w:rsid w:val="00A56DDC"/>
    <w:rsid w:val="00A6664F"/>
    <w:rsid w:val="00AA28E6"/>
    <w:rsid w:val="00AC3BC1"/>
    <w:rsid w:val="00AC56FA"/>
    <w:rsid w:val="00AE77F7"/>
    <w:rsid w:val="00B07B7B"/>
    <w:rsid w:val="00B24D26"/>
    <w:rsid w:val="00B648AA"/>
    <w:rsid w:val="00B64F85"/>
    <w:rsid w:val="00BB3183"/>
    <w:rsid w:val="00BC0EF0"/>
    <w:rsid w:val="00C1168B"/>
    <w:rsid w:val="00C11D10"/>
    <w:rsid w:val="00CA5F35"/>
    <w:rsid w:val="00CD1693"/>
    <w:rsid w:val="00D70862"/>
    <w:rsid w:val="00DD6EF7"/>
    <w:rsid w:val="00E2148E"/>
    <w:rsid w:val="00E23233"/>
    <w:rsid w:val="00E463B7"/>
    <w:rsid w:val="00E90921"/>
    <w:rsid w:val="00E91382"/>
    <w:rsid w:val="00EA14DD"/>
    <w:rsid w:val="00EB7735"/>
    <w:rsid w:val="00EC3DB2"/>
    <w:rsid w:val="00EE67D3"/>
    <w:rsid w:val="00F3654C"/>
    <w:rsid w:val="00F61E27"/>
    <w:rsid w:val="00FC42B8"/>
    <w:rsid w:val="00FD1CBD"/>
    <w:rsid w:val="018B1BCC"/>
    <w:rsid w:val="0BFF7404"/>
    <w:rsid w:val="177B3990"/>
    <w:rsid w:val="48416D28"/>
    <w:rsid w:val="7E9048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页脚 字符"/>
    <w:link w:val="3"/>
    <w:uiPriority w:val="0"/>
    <w:rPr>
      <w:kern w:val="2"/>
      <w:sz w:val="18"/>
      <w:szCs w:val="18"/>
    </w:rPr>
  </w:style>
  <w:style w:type="character" w:customStyle="1" w:styleId="9">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hitgs</Company>
  <Pages>4</Pages>
  <Words>247</Words>
  <Characters>1410</Characters>
  <Lines>11</Lines>
  <Paragraphs>3</Paragraphs>
  <TotalTime>17</TotalTime>
  <ScaleCrop>false</ScaleCrop>
  <LinksUpToDate>false</LinksUpToDate>
  <CharactersWithSpaces>1654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2019-10-18T07:03:00Z</dcterms:created>
  <dc:creator>zsb</dc:creator>
  <cp:lastModifiedBy>vertesyuan</cp:lastModifiedBy>
  <cp:lastPrinted>2019-10-18T06:34:00Z</cp:lastPrinted>
  <dcterms:modified xsi:type="dcterms:W3CDTF">2021-12-10T02:53:39Z</dcterms:modified>
  <dc:title>考试大纲格式</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4DBDC6ED99EB48A2A68413F2FDECCD5E</vt:lpwstr>
  </property>
</Properties>
</file>