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0"/>
          <w:szCs w:val="30"/>
        </w:rPr>
        <w:t>昆明理工大学硕士研究生入学考试《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金属学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及热处理</w:t>
      </w:r>
      <w:r>
        <w:rPr>
          <w:rFonts w:hint="default" w:ascii="Times New Roman" w:hAnsi="Times New Roman" w:cs="Times New Roman"/>
          <w:b/>
          <w:sz w:val="30"/>
          <w:szCs w:val="30"/>
        </w:rPr>
        <w:t>》考试大纲</w:t>
      </w:r>
    </w:p>
    <w:p>
      <w:pPr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第一部分  考试形式和试卷结构</w:t>
      </w:r>
    </w:p>
    <w:p>
      <w:pPr>
        <w:spacing w:line="440" w:lineRule="exac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一、试卷满分及考试时间</w:t>
      </w:r>
    </w:p>
    <w:p>
      <w:pPr>
        <w:spacing w:line="360" w:lineRule="auto"/>
        <w:ind w:firstLine="470" w:firstLineChars="196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试卷满分为150分，考试时间为180分钟。</w:t>
      </w:r>
    </w:p>
    <w:p>
      <w:pPr>
        <w:spacing w:line="440" w:lineRule="exac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二、答题方式</w:t>
      </w:r>
    </w:p>
    <w:p>
      <w:pPr>
        <w:spacing w:line="360" w:lineRule="auto"/>
        <w:ind w:firstLine="470" w:firstLineChars="196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答题方式为闭卷、笔试。</w:t>
      </w:r>
    </w:p>
    <w:p>
      <w:pPr>
        <w:spacing w:line="440" w:lineRule="exac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三、试卷内容结构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1、</w:t>
      </w:r>
      <w:r>
        <w:rPr>
          <w:rFonts w:hint="default" w:ascii="Times New Roman" w:hAnsi="Times New Roman" w:cs="Times New Roman"/>
          <w:sz w:val="24"/>
          <w:lang w:val="en-US" w:eastAsia="zh-CN"/>
        </w:rPr>
        <w:t>金属</w:t>
      </w:r>
      <w:r>
        <w:rPr>
          <w:rFonts w:hint="default" w:ascii="Times New Roman" w:hAnsi="Times New Roman" w:cs="Times New Roman"/>
          <w:sz w:val="24"/>
          <w:szCs w:val="24"/>
        </w:rPr>
        <w:t>的晶体结构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与</w:t>
      </w:r>
      <w:r>
        <w:rPr>
          <w:rFonts w:hint="default" w:ascii="Times New Roman" w:hAnsi="Times New Roman" w:cs="Times New Roman"/>
          <w:sz w:val="24"/>
          <w:szCs w:val="24"/>
        </w:rPr>
        <w:t>结晶</w:t>
      </w:r>
      <w:r>
        <w:rPr>
          <w:rFonts w:hint="default" w:ascii="Times New Roman" w:hAnsi="Times New Roman" w:cs="Times New Roman"/>
          <w:sz w:val="24"/>
        </w:rPr>
        <w:t xml:space="preserve"> 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sz w:val="24"/>
        </w:rPr>
        <w:t xml:space="preserve">  </w:t>
      </w:r>
      <w:r>
        <w:rPr>
          <w:rFonts w:hint="default" w:ascii="Times New Roman" w:hAnsi="Times New Roman" w:cs="Times New Roman"/>
          <w:sz w:val="24"/>
          <w:lang w:val="en-US" w:eastAsia="zh-CN"/>
        </w:rPr>
        <w:t>约占20%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2、</w:t>
      </w:r>
      <w:r>
        <w:rPr>
          <w:rFonts w:hint="default" w:ascii="Times New Roman" w:hAnsi="Times New Roman" w:cs="Times New Roman"/>
          <w:sz w:val="24"/>
          <w:szCs w:val="24"/>
        </w:rPr>
        <w:t>二元合金的相结构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铁碳合金</w:t>
      </w:r>
      <w:r>
        <w:rPr>
          <w:rFonts w:hint="default" w:ascii="Times New Roman" w:hAnsi="Times New Roman" w:cs="Times New Roman"/>
          <w:sz w:val="24"/>
        </w:rPr>
        <w:t xml:space="preserve">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>约占30%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3、</w:t>
      </w:r>
      <w:r>
        <w:rPr>
          <w:rFonts w:hint="default" w:ascii="Times New Roman" w:hAnsi="Times New Roman" w:cs="Times New Roman"/>
          <w:sz w:val="24"/>
          <w:szCs w:val="24"/>
        </w:rPr>
        <w:t>金属的塑性变形与断裂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回复与再结晶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</w:rPr>
        <w:t xml:space="preserve">      </w:t>
      </w:r>
      <w:r>
        <w:rPr>
          <w:rFonts w:hint="default" w:ascii="Times New Roman" w:hAnsi="Times New Roman" w:cs="Times New Roman"/>
          <w:sz w:val="24"/>
          <w:lang w:val="en-US" w:eastAsia="zh-CN"/>
        </w:rPr>
        <w:t>约占20%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4、</w:t>
      </w:r>
      <w:r>
        <w:rPr>
          <w:rFonts w:hint="default" w:ascii="Times New Roman" w:hAnsi="Times New Roman" w:cs="Times New Roman"/>
          <w:sz w:val="24"/>
          <w:szCs w:val="24"/>
        </w:rPr>
        <w:t>扩散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lang w:val="en-US" w:eastAsia="zh-CN"/>
        </w:rPr>
        <w:t>热处理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 xml:space="preserve">             </w:t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Style w:val="7"/>
          <w:rFonts w:hint="default" w:ascii="Times New Roman" w:hAnsi="Times New Roman" w:cs="Times New Roman"/>
          <w:sz w:val="24"/>
          <w:szCs w:val="24"/>
          <w:lang w:val="en-US" w:eastAsia="zh-CN"/>
        </w:rPr>
        <w:t>约占30%</w:t>
      </w:r>
    </w:p>
    <w:p>
      <w:pPr>
        <w:spacing w:line="440" w:lineRule="exac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四、试卷题型结构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试卷题型结构为：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名词解释                                               约20分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填空题                                                 约20分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问答题                                                 约80分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分析及计算题                                           约30分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合计：150分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第二部分  考察的知识及范围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 金属的晶体结构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金属原子间的结合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金属的晶体结构（点阵、晶胞、晶面、晶向等）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金属晶体的缺陷(点、线、面、体等)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纯金属的结晶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金属结晶的现象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金属结晶的热力学条件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金属结晶的结构条件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晶核的形成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晶核长大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金属铸锭的宏观组织与缺陷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 二元合金的相结构与结晶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合金中的相及相结构（固溶体与化合物）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二元合金相图的建立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匀晶相图及固溶体的结晶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共晶相图及其合金的结晶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包晶相图及其合金的结晶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二元相图的分析和使用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铁碳合金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铁碳合金的组元及基本相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Fe-Fe3C相图分析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铁碳合金的平衡结晶过程及其组织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含碳量对铁碳合金平衡组织和性能影响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钢中的杂质元素及钢锭组织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金属的塑性变形与断裂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金属的变形特性（应力应变曲线及性能指标）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单晶体的塑性变形（滑移及孪生）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多晶体的塑性变形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合金的塑性变形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塑性变形对金属组织与性能的影响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金属的断裂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6 </w:t>
      </w:r>
      <w:r>
        <w:rPr>
          <w:rFonts w:hint="default" w:ascii="Times New Roman" w:hAnsi="Times New Roman" w:cs="Times New Roman"/>
          <w:sz w:val="24"/>
          <w:szCs w:val="24"/>
        </w:rPr>
        <w:t>金属及合金的回复与再结晶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形变金属与合金在退火过程中的变化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回复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再结晶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晶粒长大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金属的热加工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 扩散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扩散定律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影响扩散的因素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8 </w:t>
      </w:r>
      <w:r>
        <w:rPr>
          <w:rFonts w:hint="default" w:ascii="Times New Roman" w:hAnsi="Times New Roman" w:cs="Times New Roman"/>
          <w:sz w:val="24"/>
          <w:szCs w:val="24"/>
        </w:rPr>
        <w:t>钢的热处理原理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钢在加热时的转变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钢的过冷奥氏体转变曲线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TTT曲线及其影响因素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珠光体、马氏体及贝氏体转变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CCT曲线及其应用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9 </w:t>
      </w:r>
      <w:r>
        <w:rPr>
          <w:rFonts w:hint="default" w:ascii="Times New Roman" w:hAnsi="Times New Roman" w:cs="Times New Roman"/>
          <w:sz w:val="24"/>
          <w:szCs w:val="24"/>
        </w:rPr>
        <w:t>钢的热处理工艺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"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钢的退火与正火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钢的淬火与回火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钢的淬透性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其他类型的热处理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3"/>
    <w:rsid w:val="000032B2"/>
    <w:rsid w:val="00094354"/>
    <w:rsid w:val="000A119E"/>
    <w:rsid w:val="000E234C"/>
    <w:rsid w:val="0013190E"/>
    <w:rsid w:val="001F1FE9"/>
    <w:rsid w:val="00224676"/>
    <w:rsid w:val="0029437C"/>
    <w:rsid w:val="00325AF8"/>
    <w:rsid w:val="00376711"/>
    <w:rsid w:val="003C6353"/>
    <w:rsid w:val="00410FB0"/>
    <w:rsid w:val="00460753"/>
    <w:rsid w:val="00527705"/>
    <w:rsid w:val="005C0EE3"/>
    <w:rsid w:val="00792C34"/>
    <w:rsid w:val="00830ECB"/>
    <w:rsid w:val="00840A04"/>
    <w:rsid w:val="008A37C8"/>
    <w:rsid w:val="00906E01"/>
    <w:rsid w:val="009B3220"/>
    <w:rsid w:val="00A976B4"/>
    <w:rsid w:val="00AB6949"/>
    <w:rsid w:val="00AC3BC6"/>
    <w:rsid w:val="00B1415B"/>
    <w:rsid w:val="00B17AA1"/>
    <w:rsid w:val="00B96236"/>
    <w:rsid w:val="00BC4016"/>
    <w:rsid w:val="00C10CE3"/>
    <w:rsid w:val="00C50029"/>
    <w:rsid w:val="00C72C8B"/>
    <w:rsid w:val="00CA041A"/>
    <w:rsid w:val="00DB002F"/>
    <w:rsid w:val="00DC3999"/>
    <w:rsid w:val="00E05D97"/>
    <w:rsid w:val="00E65143"/>
    <w:rsid w:val="00FD794B"/>
    <w:rsid w:val="07875537"/>
    <w:rsid w:val="0B5E333C"/>
    <w:rsid w:val="13EB0215"/>
    <w:rsid w:val="1A3E0B22"/>
    <w:rsid w:val="20BE2AEE"/>
    <w:rsid w:val="2D842C2D"/>
    <w:rsid w:val="41A10F5E"/>
    <w:rsid w:val="4325258A"/>
    <w:rsid w:val="443C0F90"/>
    <w:rsid w:val="444F1665"/>
    <w:rsid w:val="48E14AB8"/>
    <w:rsid w:val="4BDC46F3"/>
    <w:rsid w:val="7D472147"/>
    <w:rsid w:val="7EE73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rtbody1"/>
    <w:uiPriority w:val="0"/>
    <w:rPr>
      <w:rFonts w:hint="default" w:ascii="_x000B__x000C_" w:hAnsi="_x000B__x000C_"/>
      <w:color w:val="000000"/>
      <w:sz w:val="21"/>
      <w:szCs w:val="21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467</Characters>
  <Lines>3</Lines>
  <Paragraphs>1</Paragraphs>
  <TotalTime>4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2015-09-22T02:49:00Z</dcterms:created>
  <dc:creator>USER</dc:creator>
  <cp:lastModifiedBy>vertesyuan</cp:lastModifiedBy>
  <dcterms:modified xsi:type="dcterms:W3CDTF">2021-12-08T08:13:48Z</dcterms:modified>
  <dc:title>昆明理工大学硕士研究生入学考试《高等数学》考试大纲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