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教育经济与管理专业硕士入学考试大纲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color w:val="FF0000"/>
          <w:sz w:val="28"/>
          <w:szCs w:val="28"/>
        </w:rPr>
      </w:pPr>
      <w:r>
        <w:rPr>
          <w:rFonts w:hint="eastAsia" w:ascii="楷体" w:hAnsi="楷体" w:eastAsia="楷体"/>
          <w:b/>
          <w:color w:val="FF0000"/>
          <w:sz w:val="28"/>
          <w:szCs w:val="28"/>
        </w:rPr>
        <w:t>考试科目代码及名称：</w:t>
      </w:r>
      <w:r>
        <w:rPr>
          <w:rFonts w:ascii="楷体" w:hAnsi="楷体" w:eastAsia="楷体"/>
          <w:b/>
          <w:color w:val="FF0000"/>
          <w:sz w:val="28"/>
          <w:szCs w:val="28"/>
        </w:rPr>
        <w:t>661</w:t>
      </w:r>
      <w:r>
        <w:rPr>
          <w:rFonts w:hint="eastAsia" w:ascii="楷体" w:hAnsi="楷体" w:eastAsia="楷体"/>
          <w:b/>
          <w:color w:val="FF0000"/>
          <w:sz w:val="28"/>
          <w:szCs w:val="28"/>
        </w:rPr>
        <w:t xml:space="preserve">教育科学研究方法 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掌握教育研究方法的基本理论，掌握教育研究的一般步骤、主要类型和核心技术，具备进行教育研究的基本能力。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</w:t>
      </w:r>
      <w:r>
        <w:rPr>
          <w:rFonts w:ascii="仿宋_GB2312" w:eastAsia="仿宋_GB2312"/>
          <w:sz w:val="28"/>
          <w:szCs w:val="28"/>
        </w:rPr>
        <w:t> </w:t>
      </w:r>
      <w:r>
        <w:rPr>
          <w:rFonts w:hint="eastAsia" w:ascii="仿宋_GB2312" w:eastAsia="仿宋_GB2312"/>
          <w:sz w:val="28"/>
          <w:szCs w:val="28"/>
        </w:rPr>
        <w:t>教育研究方法概述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</w:t>
      </w:r>
      <w:r>
        <w:rPr>
          <w:rFonts w:ascii="仿宋_GB2312" w:eastAsia="仿宋_GB2312"/>
          <w:sz w:val="28"/>
          <w:szCs w:val="28"/>
        </w:rPr>
        <w:t> </w:t>
      </w:r>
      <w:r>
        <w:rPr>
          <w:rFonts w:hint="eastAsia" w:ascii="仿宋_GB2312" w:eastAsia="仿宋_GB2312"/>
          <w:sz w:val="28"/>
          <w:szCs w:val="28"/>
        </w:rPr>
        <w:t>教育研究方法的历史发展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</w:t>
      </w:r>
      <w:r>
        <w:rPr>
          <w:rFonts w:ascii="仿宋_GB2312" w:eastAsia="仿宋_GB2312"/>
          <w:sz w:val="28"/>
          <w:szCs w:val="28"/>
        </w:rPr>
        <w:t> </w:t>
      </w:r>
      <w:r>
        <w:rPr>
          <w:rFonts w:hint="eastAsia" w:ascii="仿宋_GB2312" w:eastAsia="仿宋_GB2312"/>
          <w:sz w:val="28"/>
          <w:szCs w:val="28"/>
        </w:rPr>
        <w:t>现代教育科学研究的基本的思路及方法论原则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</w:t>
      </w:r>
      <w:r>
        <w:rPr>
          <w:rFonts w:ascii="仿宋_GB2312" w:eastAsia="仿宋_GB2312"/>
          <w:sz w:val="28"/>
          <w:szCs w:val="28"/>
        </w:rPr>
        <w:t> </w:t>
      </w:r>
      <w:r>
        <w:rPr>
          <w:rFonts w:hint="eastAsia" w:ascii="仿宋_GB2312" w:eastAsia="仿宋_GB2312"/>
          <w:sz w:val="28"/>
          <w:szCs w:val="28"/>
        </w:rPr>
        <w:t>研究课题的选定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</w:t>
      </w:r>
      <w:r>
        <w:rPr>
          <w:rFonts w:ascii="仿宋_GB2312" w:eastAsia="仿宋_GB2312"/>
          <w:sz w:val="28"/>
          <w:szCs w:val="28"/>
        </w:rPr>
        <w:t> </w:t>
      </w:r>
      <w:r>
        <w:rPr>
          <w:rFonts w:hint="eastAsia" w:ascii="仿宋_GB2312" w:eastAsia="仿宋_GB2312"/>
          <w:sz w:val="28"/>
          <w:szCs w:val="28"/>
        </w:rPr>
        <w:t>文献检索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</w:t>
      </w:r>
      <w:r>
        <w:rPr>
          <w:rFonts w:ascii="仿宋_GB2312" w:eastAsia="仿宋_GB2312"/>
          <w:sz w:val="28"/>
          <w:szCs w:val="28"/>
        </w:rPr>
        <w:t> </w:t>
      </w:r>
      <w:r>
        <w:rPr>
          <w:rFonts w:hint="eastAsia" w:ascii="仿宋_GB2312" w:eastAsia="仿宋_GB2312"/>
          <w:sz w:val="28"/>
          <w:szCs w:val="28"/>
        </w:rPr>
        <w:t>理论构思形成研究假设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</w:t>
      </w:r>
      <w:r>
        <w:rPr>
          <w:rFonts w:ascii="仿宋_GB2312" w:eastAsia="仿宋_GB2312"/>
          <w:sz w:val="28"/>
          <w:szCs w:val="28"/>
        </w:rPr>
        <w:t> </w:t>
      </w:r>
      <w:r>
        <w:rPr>
          <w:rFonts w:hint="eastAsia" w:ascii="仿宋_GB2312" w:eastAsia="仿宋_GB2312"/>
          <w:sz w:val="28"/>
          <w:szCs w:val="28"/>
        </w:rPr>
        <w:t>教育研究的设计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（8）</w:t>
      </w:r>
      <w:r>
        <w:rPr>
          <w:rFonts w:ascii="仿宋_GB2312" w:eastAsia="仿宋_GB2312"/>
          <w:sz w:val="28"/>
          <w:szCs w:val="28"/>
        </w:rPr>
        <w:t> </w:t>
      </w:r>
      <w:r>
        <w:rPr>
          <w:rFonts w:hint="eastAsia" w:ascii="仿宋_GB2312" w:eastAsia="仿宋_GB2312"/>
          <w:sz w:val="28"/>
          <w:szCs w:val="28"/>
        </w:rPr>
        <w:t>教育科学的历史研究法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（9）</w:t>
      </w:r>
      <w:r>
        <w:rPr>
          <w:rFonts w:ascii="仿宋_GB2312" w:eastAsia="仿宋_GB2312"/>
          <w:sz w:val="28"/>
          <w:szCs w:val="28"/>
        </w:rPr>
        <w:t> </w:t>
      </w:r>
      <w:r>
        <w:rPr>
          <w:rFonts w:hint="eastAsia" w:ascii="仿宋_GB2312" w:eastAsia="仿宋_GB2312"/>
          <w:sz w:val="28"/>
          <w:szCs w:val="28"/>
        </w:rPr>
        <w:t>教育科学的调查研究法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 </w:t>
      </w:r>
      <w:r>
        <w:rPr>
          <w:rFonts w:hint="eastAsia" w:ascii="仿宋_GB2312" w:eastAsia="仿宋_GB2312"/>
          <w:sz w:val="28"/>
          <w:szCs w:val="28"/>
        </w:rPr>
        <w:t>教育科学的比较研究法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 </w:t>
      </w:r>
      <w:r>
        <w:rPr>
          <w:rFonts w:hint="eastAsia" w:ascii="仿宋_GB2312" w:eastAsia="仿宋_GB2312"/>
          <w:sz w:val="28"/>
          <w:szCs w:val="28"/>
        </w:rPr>
        <w:t>教育科学的实验研究法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 </w:t>
      </w:r>
      <w:r>
        <w:rPr>
          <w:rFonts w:hint="eastAsia" w:ascii="仿宋_GB2312" w:eastAsia="仿宋_GB2312"/>
          <w:sz w:val="28"/>
          <w:szCs w:val="28"/>
        </w:rPr>
        <w:t>教育科学的理论研究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 </w:t>
      </w:r>
      <w:r>
        <w:rPr>
          <w:rFonts w:hint="eastAsia" w:ascii="仿宋_GB2312" w:eastAsia="仿宋_GB2312"/>
          <w:sz w:val="28"/>
          <w:szCs w:val="28"/>
        </w:rPr>
        <w:t>教育研究数据资料的分析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 </w:t>
      </w:r>
      <w:r>
        <w:rPr>
          <w:rFonts w:hint="eastAsia" w:ascii="仿宋_GB2312" w:eastAsia="仿宋_GB2312"/>
          <w:sz w:val="28"/>
          <w:szCs w:val="28"/>
        </w:rPr>
        <w:t>教育研究成果的表述及评价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 </w:t>
      </w:r>
      <w:r>
        <w:rPr>
          <w:rFonts w:hint="eastAsia" w:ascii="仿宋_GB2312" w:eastAsia="仿宋_GB2312"/>
          <w:sz w:val="28"/>
          <w:szCs w:val="28"/>
        </w:rPr>
        <w:t>教育科学研究的组织及其效能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（1）名词解释：约占总分的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%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（2）简答：约占总分的4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</w:rPr>
        <w:t>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（3）论述或材料分析题：约占总分的</w:t>
      </w:r>
      <w:r>
        <w:rPr>
          <w:rFonts w:ascii="仿宋_GB2312" w:eastAsia="仿宋_GB2312"/>
          <w:sz w:val="28"/>
          <w:szCs w:val="28"/>
        </w:rPr>
        <w:t>40</w:t>
      </w:r>
      <w:r>
        <w:rPr>
          <w:rFonts w:hint="eastAsia" w:ascii="仿宋_GB2312" w:eastAsia="仿宋_GB2312"/>
          <w:sz w:val="28"/>
          <w:szCs w:val="28"/>
        </w:rPr>
        <w:t>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《教育研究方法导论》，裴娣娜，安徽教育出版社，201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年。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Microsoft YaHei UI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0C2D"/>
    <w:rsid w:val="00056A4D"/>
    <w:rsid w:val="00091634"/>
    <w:rsid w:val="000A0BA2"/>
    <w:rsid w:val="000A6D16"/>
    <w:rsid w:val="000C770E"/>
    <w:rsid w:val="001128DC"/>
    <w:rsid w:val="0012107F"/>
    <w:rsid w:val="001508EF"/>
    <w:rsid w:val="00171ACA"/>
    <w:rsid w:val="001E75DF"/>
    <w:rsid w:val="00201E6C"/>
    <w:rsid w:val="002023BD"/>
    <w:rsid w:val="00214775"/>
    <w:rsid w:val="00215937"/>
    <w:rsid w:val="00237A76"/>
    <w:rsid w:val="002B663A"/>
    <w:rsid w:val="002C32AA"/>
    <w:rsid w:val="002E3933"/>
    <w:rsid w:val="00371FD6"/>
    <w:rsid w:val="00380642"/>
    <w:rsid w:val="00381AB7"/>
    <w:rsid w:val="00387E19"/>
    <w:rsid w:val="00397362"/>
    <w:rsid w:val="00410346"/>
    <w:rsid w:val="004324E5"/>
    <w:rsid w:val="0044121C"/>
    <w:rsid w:val="004906A8"/>
    <w:rsid w:val="005A24BE"/>
    <w:rsid w:val="005B375D"/>
    <w:rsid w:val="005B7536"/>
    <w:rsid w:val="00606B22"/>
    <w:rsid w:val="00616979"/>
    <w:rsid w:val="00656051"/>
    <w:rsid w:val="00657B6C"/>
    <w:rsid w:val="00686B2B"/>
    <w:rsid w:val="0069297D"/>
    <w:rsid w:val="00693DEC"/>
    <w:rsid w:val="006C75CC"/>
    <w:rsid w:val="006E0699"/>
    <w:rsid w:val="00732038"/>
    <w:rsid w:val="00746C1F"/>
    <w:rsid w:val="00765A9D"/>
    <w:rsid w:val="00772476"/>
    <w:rsid w:val="00805D0B"/>
    <w:rsid w:val="00843C85"/>
    <w:rsid w:val="0086115B"/>
    <w:rsid w:val="00896E6F"/>
    <w:rsid w:val="008A7004"/>
    <w:rsid w:val="008B6001"/>
    <w:rsid w:val="009078C0"/>
    <w:rsid w:val="0093611D"/>
    <w:rsid w:val="00960CA1"/>
    <w:rsid w:val="00971655"/>
    <w:rsid w:val="00983024"/>
    <w:rsid w:val="009A5CF9"/>
    <w:rsid w:val="009F625F"/>
    <w:rsid w:val="00A1112D"/>
    <w:rsid w:val="00A234FB"/>
    <w:rsid w:val="00A63566"/>
    <w:rsid w:val="00AE764F"/>
    <w:rsid w:val="00B268A9"/>
    <w:rsid w:val="00B31558"/>
    <w:rsid w:val="00B648A0"/>
    <w:rsid w:val="00B95B59"/>
    <w:rsid w:val="00BA79DC"/>
    <w:rsid w:val="00BE159F"/>
    <w:rsid w:val="00C06739"/>
    <w:rsid w:val="00C54641"/>
    <w:rsid w:val="00C76943"/>
    <w:rsid w:val="00CB7DC2"/>
    <w:rsid w:val="00D4755B"/>
    <w:rsid w:val="00D76717"/>
    <w:rsid w:val="00D92CB3"/>
    <w:rsid w:val="00D9722D"/>
    <w:rsid w:val="00DB4D8D"/>
    <w:rsid w:val="00DC4E95"/>
    <w:rsid w:val="00E21ADA"/>
    <w:rsid w:val="00E43C4B"/>
    <w:rsid w:val="00E658E1"/>
    <w:rsid w:val="00E70396"/>
    <w:rsid w:val="00ED2C19"/>
    <w:rsid w:val="00EE4CC1"/>
    <w:rsid w:val="00EE789F"/>
    <w:rsid w:val="00F0671B"/>
    <w:rsid w:val="00F56CF6"/>
    <w:rsid w:val="00F6163F"/>
    <w:rsid w:val="00F6606D"/>
    <w:rsid w:val="00FB28AF"/>
    <w:rsid w:val="00FC094B"/>
    <w:rsid w:val="00FD1D8C"/>
    <w:rsid w:val="00FD30CA"/>
    <w:rsid w:val="39F142B0"/>
    <w:rsid w:val="5FBC13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2019-07-08T08:20:00Z</dcterms:created>
  <dc:creator>Zheng Zhongyu</dc:creator>
  <cp:lastModifiedBy>vertesyuan</cp:lastModifiedBy>
  <cp:lastPrinted>2021-07-02T06:56:00Z</cp:lastPrinted>
  <dcterms:modified xsi:type="dcterms:W3CDTF">2021-12-08T07:29:03Z</dcterms:modified>
  <dc:title>2015年社会工作专业硕士入学考试大纲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