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61BB77" w14:textId="77777777" w:rsidR="00BE28D7" w:rsidRDefault="00BE28D7">
      <w:pPr>
        <w:spacing w:line="480" w:lineRule="auto"/>
        <w:jc w:val="center"/>
        <w:rPr>
          <w:rFonts w:ascii="黑体" w:eastAsia="黑体" w:hAnsi="黑体"/>
          <w:b/>
          <w:color w:val="000000"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  <w:lang w:bidi="hi-IN"/>
        </w:rPr>
        <w:t>2022</w:t>
      </w:r>
      <w:r>
        <w:rPr>
          <w:rFonts w:ascii="黑体" w:eastAsia="黑体" w:hAnsi="黑体" w:hint="eastAsia"/>
          <w:b/>
          <w:color w:val="000000"/>
          <w:sz w:val="40"/>
          <w:szCs w:val="40"/>
        </w:rPr>
        <w:t>年硕士研究生入学考试自命题考试大纲</w:t>
      </w:r>
    </w:p>
    <w:p w14:paraId="2C619947" w14:textId="2676E951" w:rsidR="00BE28D7" w:rsidRDefault="00BE28D7">
      <w:pPr>
        <w:spacing w:line="480" w:lineRule="auto"/>
        <w:jc w:val="center"/>
        <w:rPr>
          <w:rFonts w:ascii="仿宋" w:eastAsia="仿宋" w:hAnsi="仿宋"/>
          <w:b/>
          <w:color w:val="000000"/>
          <w:sz w:val="24"/>
          <w:szCs w:val="24"/>
        </w:rPr>
      </w:pPr>
      <w:r>
        <w:rPr>
          <w:rFonts w:ascii="仿宋" w:eastAsia="仿宋" w:hAnsi="仿宋"/>
          <w:b/>
          <w:color w:val="000000"/>
          <w:sz w:val="24"/>
          <w:szCs w:val="24"/>
        </w:rPr>
        <w:t>考试科目代码：F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028</w:t>
      </w:r>
      <w:r>
        <w:rPr>
          <w:rFonts w:ascii="仿宋" w:eastAsia="仿宋" w:hAnsi="仿宋"/>
          <w:b/>
          <w:color w:val="000000"/>
          <w:sz w:val="24"/>
          <w:szCs w:val="24"/>
        </w:rPr>
        <w:t xml:space="preserve">     考试科目名称： 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软件工程专业综合</w:t>
      </w:r>
    </w:p>
    <w:p w14:paraId="3741F27D" w14:textId="77777777" w:rsidR="00BE28D7" w:rsidRDefault="00BE28D7">
      <w:pPr>
        <w:spacing w:beforeLines="50" w:before="156" w:afterLines="50" w:after="156" w:line="320" w:lineRule="atLeast"/>
        <w:ind w:firstLineChars="196" w:firstLine="551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一、试卷结构</w:t>
      </w:r>
    </w:p>
    <w:p w14:paraId="78007A00" w14:textId="77777777" w:rsidR="00BE28D7" w:rsidRDefault="00BE28D7">
      <w:pPr>
        <w:spacing w:line="48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  <w:lang w:bidi="hi-I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bidi="hi-IN"/>
        </w:rPr>
        <w:t>1、试卷成绩及考试时间</w:t>
      </w:r>
    </w:p>
    <w:p w14:paraId="455554FA" w14:textId="77777777" w:rsidR="00BE28D7" w:rsidRDefault="00BE28D7">
      <w:pPr>
        <w:spacing w:line="320" w:lineRule="atLeast"/>
        <w:ind w:firstLineChars="400" w:firstLine="1120"/>
        <w:rPr>
          <w:rFonts w:ascii="仿宋" w:eastAsia="仿宋" w:hAnsi="仿宋"/>
          <w:color w:val="000000"/>
          <w:kern w:val="0"/>
          <w:sz w:val="28"/>
          <w:szCs w:val="28"/>
          <w:lang w:bidi="hi-I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bidi="hi-IN"/>
        </w:rPr>
        <w:t>本试卷满分为150分，考试时间为180分钟。</w:t>
      </w:r>
    </w:p>
    <w:p w14:paraId="75A9C1C6" w14:textId="77777777" w:rsidR="00BE28D7" w:rsidRDefault="00BE28D7">
      <w:pPr>
        <w:spacing w:line="320" w:lineRule="atLeas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  <w:lang w:bidi="hi-I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bidi="hi-IN"/>
        </w:rPr>
        <w:t>2、答题方式：闭卷、笔试。</w:t>
      </w:r>
    </w:p>
    <w:p w14:paraId="0C7BC9A9" w14:textId="77777777" w:rsidR="00BE28D7" w:rsidRDefault="00BE28D7">
      <w:pPr>
        <w:spacing w:line="320" w:lineRule="atLeas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  <w:lang w:bidi="hi-I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bidi="hi-IN"/>
        </w:rPr>
        <w:t>3、试卷内容结构</w:t>
      </w:r>
    </w:p>
    <w:p w14:paraId="03F40E46" w14:textId="77777777" w:rsidR="00BE28D7" w:rsidRDefault="00BE28D7">
      <w:pPr>
        <w:spacing w:line="320" w:lineRule="atLeast"/>
        <w:ind w:firstLineChars="400" w:firstLine="1124"/>
        <w:rPr>
          <w:rFonts w:ascii="仿宋" w:eastAsia="仿宋" w:hAnsi="仿宋"/>
          <w:kern w:val="0"/>
          <w:sz w:val="28"/>
          <w:szCs w:val="28"/>
          <w:lang w:bidi="hi-IN"/>
        </w:rPr>
      </w:pPr>
      <w:r>
        <w:rPr>
          <w:rFonts w:ascii="仿宋" w:eastAsia="仿宋" w:hAnsi="仿宋" w:hint="eastAsia"/>
          <w:b/>
          <w:kern w:val="0"/>
          <w:sz w:val="28"/>
          <w:szCs w:val="28"/>
          <w:lang w:bidi="hi-IN"/>
        </w:rPr>
        <w:t>软件工程（100分）、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计算机网络（50分）</w:t>
      </w:r>
    </w:p>
    <w:p w14:paraId="44D4378C" w14:textId="77777777" w:rsidR="00BE28D7" w:rsidRDefault="00BE28D7">
      <w:pPr>
        <w:spacing w:line="320" w:lineRule="atLeas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  <w:lang w:bidi="hi-I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bidi="hi-IN"/>
        </w:rPr>
        <w:t>4、题型结构</w:t>
      </w:r>
    </w:p>
    <w:p w14:paraId="1C63BE78" w14:textId="77777777" w:rsidR="00BE28D7" w:rsidRDefault="00BE28D7">
      <w:pPr>
        <w:spacing w:line="320" w:lineRule="atLeast"/>
        <w:ind w:firstLineChars="400" w:firstLine="1120"/>
        <w:rPr>
          <w:rFonts w:ascii="仿宋" w:eastAsia="仿宋" w:hAnsi="仿宋"/>
          <w:color w:val="000000"/>
          <w:kern w:val="0"/>
          <w:sz w:val="28"/>
          <w:szCs w:val="28"/>
          <w:lang w:bidi="hi-I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bidi="hi-IN"/>
        </w:rPr>
        <w:t>单项选择题：10小题，每小题3分，共30分</w:t>
      </w:r>
    </w:p>
    <w:p w14:paraId="398EB572" w14:textId="77777777" w:rsidR="00BE28D7" w:rsidRDefault="00BE28D7">
      <w:pPr>
        <w:spacing w:line="320" w:lineRule="atLeast"/>
        <w:ind w:firstLineChars="400" w:firstLine="1120"/>
        <w:rPr>
          <w:rFonts w:ascii="仿宋" w:eastAsia="仿宋" w:hAnsi="仿宋"/>
          <w:color w:val="000000"/>
          <w:kern w:val="0"/>
          <w:sz w:val="28"/>
          <w:szCs w:val="28"/>
          <w:lang w:bidi="hi-I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bidi="hi-IN"/>
        </w:rPr>
        <w:t>名词解释题：3小题，每小题10分，共30分</w:t>
      </w:r>
    </w:p>
    <w:p w14:paraId="32D3A491" w14:textId="77777777" w:rsidR="00BE28D7" w:rsidRDefault="00BE28D7">
      <w:pPr>
        <w:spacing w:line="320" w:lineRule="atLeast"/>
        <w:ind w:firstLineChars="400" w:firstLine="1120"/>
        <w:rPr>
          <w:rFonts w:ascii="仿宋" w:eastAsia="仿宋" w:hAnsi="仿宋"/>
          <w:color w:val="000000"/>
          <w:kern w:val="0"/>
          <w:sz w:val="28"/>
          <w:szCs w:val="28"/>
          <w:lang w:bidi="hi-I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bidi="hi-IN"/>
        </w:rPr>
        <w:t>简  答  题：3小题，每小题10分，共30分</w:t>
      </w:r>
    </w:p>
    <w:p w14:paraId="7C5D1375" w14:textId="77777777" w:rsidR="00BE28D7" w:rsidRDefault="00BE28D7">
      <w:pPr>
        <w:spacing w:line="320" w:lineRule="atLeast"/>
        <w:ind w:firstLineChars="400" w:firstLine="1120"/>
        <w:rPr>
          <w:rFonts w:ascii="仿宋" w:eastAsia="仿宋" w:hAnsi="仿宋"/>
          <w:color w:val="000000"/>
          <w:kern w:val="0"/>
          <w:sz w:val="28"/>
          <w:szCs w:val="28"/>
          <w:lang w:bidi="hi-IN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  <w:lang w:bidi="hi-IN"/>
        </w:rPr>
        <w:t>综合设计与应用题：3小题，每小题20分，共60分</w:t>
      </w:r>
    </w:p>
    <w:p w14:paraId="19C065F8" w14:textId="77777777" w:rsidR="00BE28D7" w:rsidRDefault="00BE28D7">
      <w:pPr>
        <w:spacing w:line="320" w:lineRule="atLeas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二、考试内容范围</w:t>
      </w:r>
    </w:p>
    <w:p w14:paraId="05149551" w14:textId="77777777" w:rsidR="00BE28D7" w:rsidRDefault="00BE28D7">
      <w:pPr>
        <w:spacing w:line="320" w:lineRule="atLeast"/>
        <w:ind w:firstLineChars="200" w:firstLine="562"/>
        <w:rPr>
          <w:rFonts w:ascii="仿宋" w:eastAsia="仿宋" w:hAnsi="仿宋"/>
          <w:b/>
          <w:color w:val="000000"/>
          <w:kern w:val="0"/>
          <w:sz w:val="28"/>
          <w:szCs w:val="28"/>
          <w:lang w:bidi="hi-IN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  <w:lang w:bidi="hi-IN"/>
        </w:rPr>
        <w:t>第一部分 软件工程</w:t>
      </w:r>
    </w:p>
    <w:p w14:paraId="2B45402F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一、软件工程概述</w:t>
      </w:r>
    </w:p>
    <w:p w14:paraId="1ABC07EC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内容：软件和软件工程的概念以及特点、软件危机概念、软件危机产生原因、软件生存周期及软件开发的各种模型。</w:t>
      </w:r>
    </w:p>
    <w:p w14:paraId="3A889FBB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二、系统可行性研究</w:t>
      </w:r>
    </w:p>
    <w:p w14:paraId="2664AF36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内容：可行性研究的任务与主要工作、可行性研究的目的与步骤、系统流程图、成本/效益分析可行性研究包含的内容。</w:t>
      </w:r>
    </w:p>
    <w:p w14:paraId="7FA28221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 软件需求工程</w:t>
      </w:r>
    </w:p>
    <w:p w14:paraId="18673230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内容：需求分析的描述工具和基本任务、需求分析的方法、分析建模与规格说明、需求分析的任务和原则。</w:t>
      </w:r>
    </w:p>
    <w:p w14:paraId="49FD1B34" w14:textId="77777777" w:rsidR="00182C1C" w:rsidRDefault="00182C1C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82C1C">
        <w:rPr>
          <w:rFonts w:ascii="仿宋" w:eastAsia="仿宋" w:hAnsi="仿宋" w:hint="eastAsia"/>
          <w:b/>
          <w:sz w:val="28"/>
          <w:szCs w:val="28"/>
        </w:rPr>
        <w:t>四、</w:t>
      </w:r>
      <w:r w:rsidR="00BE28D7">
        <w:rPr>
          <w:rFonts w:ascii="仿宋" w:eastAsia="仿宋" w:hAnsi="仿宋" w:hint="eastAsia"/>
          <w:b/>
          <w:sz w:val="28"/>
          <w:szCs w:val="28"/>
        </w:rPr>
        <w:t>软件概要设计</w:t>
      </w:r>
    </w:p>
    <w:p w14:paraId="0E096379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内容：软件设计的概念与原则、描绘软件结构的图形工具、面向数据流的设计方法、概要设计的步骤和方法。</w:t>
      </w:r>
    </w:p>
    <w:p w14:paraId="1939DAAC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五、软件详细设计</w:t>
      </w:r>
    </w:p>
    <w:p w14:paraId="5B86B76C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面向数据流的设计方法、详细设计的方法与表达工具。</w:t>
      </w:r>
    </w:p>
    <w:p w14:paraId="5A379A40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六、软件编码与实现</w:t>
      </w:r>
    </w:p>
    <w:p w14:paraId="2225784C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内容：编码语言、编码原则、编码风格、程序复杂性度量。</w:t>
      </w:r>
    </w:p>
    <w:p w14:paraId="1284B66E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七、软件测试工程</w:t>
      </w:r>
    </w:p>
    <w:p w14:paraId="085763FE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内容：单元测试、集成测试、确认测试、白盒测试用例设计、黑盒测试用例设计。</w:t>
      </w:r>
    </w:p>
    <w:p w14:paraId="1BA3CC6F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八、软件维护</w:t>
      </w:r>
    </w:p>
    <w:p w14:paraId="75E68AE6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内容：软件维护的分类、软件维护的定义、软件维护的实施机构、软件可维护性的度量。</w:t>
      </w:r>
    </w:p>
    <w:p w14:paraId="286B8BD2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九、面向对象方法学与UML</w:t>
      </w:r>
    </w:p>
    <w:p w14:paraId="40DFD147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内容：面向对象的基本概念和特征、面向对象分析与设计方法、UML的基本功能与建模方法。</w:t>
      </w:r>
    </w:p>
    <w:p w14:paraId="656C7066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十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/>
          <w:b/>
          <w:sz w:val="28"/>
          <w:szCs w:val="28"/>
        </w:rPr>
        <w:t xml:space="preserve"> 软件项目管理 </w:t>
      </w:r>
    </w:p>
    <w:p w14:paraId="0C20F092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</w:t>
      </w:r>
      <w:r>
        <w:rPr>
          <w:rFonts w:ascii="仿宋" w:eastAsia="仿宋" w:hAnsi="仿宋"/>
          <w:sz w:val="28"/>
          <w:szCs w:val="28"/>
        </w:rPr>
        <w:t>项目管理的概念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软件度量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软件项目的评估：成本估计、效益分析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软件风险分析和管控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6B9B9A6" w14:textId="77777777" w:rsidR="00182C1C" w:rsidRDefault="00BE28D7" w:rsidP="00182C1C">
      <w:pPr>
        <w:spacing w:line="320" w:lineRule="atLeast"/>
        <w:ind w:firstLineChars="200" w:firstLine="643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第二部分 计算机网络</w:t>
      </w:r>
    </w:p>
    <w:p w14:paraId="605F525E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一、计算机网络概述</w:t>
      </w:r>
    </w:p>
    <w:p w14:paraId="43E7C4C7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内容：互联网的组成，计算机网络的类别和性能，计算机网络体系结构。</w:t>
      </w:r>
    </w:p>
    <w:p w14:paraId="2D74DDF6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二、物理层</w:t>
      </w:r>
    </w:p>
    <w:p w14:paraId="7773EDC5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内容：数据通信的基础知识，主要传输媒体，信道复用技术，数字传输系统和主要接入技术。</w:t>
      </w:r>
    </w:p>
    <w:p w14:paraId="3575A2BE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三、数据链路层</w:t>
      </w:r>
    </w:p>
    <w:p w14:paraId="7CF11661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内容：点对点协议，广播信道的数据链路层，以太网、扩展以太网、高速以太网主要技术。</w:t>
      </w:r>
    </w:p>
    <w:p w14:paraId="47F492C1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四、网络层</w:t>
      </w:r>
    </w:p>
    <w:p w14:paraId="0CAED859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内容：网络层服务，网际协议IP ，划分子网和构造超网，网际控制报文协议，互联网路由选择协议，虚拟专用网VPN和网络地址转换NAT。</w:t>
      </w:r>
    </w:p>
    <w:p w14:paraId="2AAE86D4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五、运输层</w:t>
      </w:r>
    </w:p>
    <w:p w14:paraId="04774B36" w14:textId="77777777" w:rsidR="00182C1C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内容：运输层协议概述，用户数据报协议UDP，传输控制协议TCP，可靠传输的工作原理，TCP报文段格式、可靠传输实现、流量控制、拥塞控制、连接管理。</w:t>
      </w:r>
    </w:p>
    <w:p w14:paraId="6F8D0213" w14:textId="77777777" w:rsidR="00182C1C" w:rsidRDefault="00BE28D7" w:rsidP="00182C1C">
      <w:pPr>
        <w:spacing w:line="32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六、应用层</w:t>
      </w:r>
    </w:p>
    <w:p w14:paraId="0F957A3B" w14:textId="77777777" w:rsidR="00BE28D7" w:rsidRDefault="00BE28D7" w:rsidP="00182C1C">
      <w:pPr>
        <w:spacing w:line="3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内容：域名系统DNS，FTP基本工作原理，万维网WWW，电子邮件，动态主机配置协议DHCP，简单网络管理协议SNMP。</w:t>
      </w:r>
    </w:p>
    <w:p w14:paraId="747EEF7D" w14:textId="77777777" w:rsidR="00BE28D7" w:rsidRDefault="00BE28D7" w:rsidP="00182C1C">
      <w:pPr>
        <w:spacing w:line="320" w:lineRule="atLeast"/>
        <w:ind w:firstLine="200"/>
        <w:rPr>
          <w:rFonts w:ascii="仿宋" w:eastAsia="仿宋" w:hAnsi="仿宋"/>
          <w:color w:val="000000"/>
          <w:kern w:val="0"/>
          <w:sz w:val="28"/>
          <w:szCs w:val="28"/>
        </w:rPr>
      </w:pPr>
    </w:p>
    <w:sectPr w:rsidR="00BE28D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88D4" w14:textId="77777777" w:rsidR="004857C9" w:rsidRDefault="004857C9">
      <w:r>
        <w:separator/>
      </w:r>
    </w:p>
  </w:endnote>
  <w:endnote w:type="continuationSeparator" w:id="0">
    <w:p w14:paraId="1BA9DEBD" w14:textId="77777777" w:rsidR="004857C9" w:rsidRDefault="0048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DEB9" w14:textId="77777777" w:rsidR="00BE28D7" w:rsidRDefault="00BE28D7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 w:rsidR="004857C9">
      <w:fldChar w:fldCharType="separate"/>
    </w:r>
    <w:r>
      <w:fldChar w:fldCharType="end"/>
    </w:r>
  </w:p>
  <w:p w14:paraId="07AD262B" w14:textId="77777777" w:rsidR="00BE28D7" w:rsidRDefault="00BE28D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F6D8" w14:textId="77777777" w:rsidR="00BE28D7" w:rsidRDefault="00BE28D7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B01A17">
      <w:rPr>
        <w:rStyle w:val="aa"/>
        <w:noProof/>
      </w:rPr>
      <w:t>1</w:t>
    </w:r>
    <w:r>
      <w:fldChar w:fldCharType="end"/>
    </w:r>
  </w:p>
  <w:p w14:paraId="26E5C5BD" w14:textId="77777777" w:rsidR="00BE28D7" w:rsidRDefault="00BE28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B155" w14:textId="77777777" w:rsidR="004857C9" w:rsidRDefault="004857C9">
      <w:r>
        <w:separator/>
      </w:r>
    </w:p>
  </w:footnote>
  <w:footnote w:type="continuationSeparator" w:id="0">
    <w:p w14:paraId="5D0EB1F6" w14:textId="77777777" w:rsidR="004857C9" w:rsidRDefault="0048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21C4" w14:textId="77777777" w:rsidR="00BE28D7" w:rsidRDefault="00BE28D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914E47"/>
    <w:multiLevelType w:val="singleLevel"/>
    <w:tmpl w:val="EE914E47"/>
    <w:lvl w:ilvl="0">
      <w:start w:val="4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173B"/>
    <w:rsid w:val="000916AD"/>
    <w:rsid w:val="000A796D"/>
    <w:rsid w:val="000F2606"/>
    <w:rsid w:val="00127510"/>
    <w:rsid w:val="001303F0"/>
    <w:rsid w:val="00144EC0"/>
    <w:rsid w:val="00172A27"/>
    <w:rsid w:val="00177804"/>
    <w:rsid w:val="00182C1C"/>
    <w:rsid w:val="00193EA0"/>
    <w:rsid w:val="00274F07"/>
    <w:rsid w:val="003170BF"/>
    <w:rsid w:val="003921E7"/>
    <w:rsid w:val="003B5391"/>
    <w:rsid w:val="00403262"/>
    <w:rsid w:val="004048E0"/>
    <w:rsid w:val="00407CAA"/>
    <w:rsid w:val="00483D7F"/>
    <w:rsid w:val="004857C9"/>
    <w:rsid w:val="00487BBB"/>
    <w:rsid w:val="004D459D"/>
    <w:rsid w:val="004E73A0"/>
    <w:rsid w:val="005018EF"/>
    <w:rsid w:val="00543A64"/>
    <w:rsid w:val="005440A6"/>
    <w:rsid w:val="005458A8"/>
    <w:rsid w:val="005A04D2"/>
    <w:rsid w:val="005D51CE"/>
    <w:rsid w:val="0065799A"/>
    <w:rsid w:val="006B3517"/>
    <w:rsid w:val="007658E2"/>
    <w:rsid w:val="007873D2"/>
    <w:rsid w:val="007A6F66"/>
    <w:rsid w:val="007F6A7E"/>
    <w:rsid w:val="0085709D"/>
    <w:rsid w:val="008706DB"/>
    <w:rsid w:val="00917551"/>
    <w:rsid w:val="00924314"/>
    <w:rsid w:val="00925B2C"/>
    <w:rsid w:val="009943A7"/>
    <w:rsid w:val="009B6668"/>
    <w:rsid w:val="009C3D59"/>
    <w:rsid w:val="009D6BBD"/>
    <w:rsid w:val="00A35AFE"/>
    <w:rsid w:val="00A52085"/>
    <w:rsid w:val="00AD20C6"/>
    <w:rsid w:val="00AD2B2C"/>
    <w:rsid w:val="00B009FB"/>
    <w:rsid w:val="00B01A17"/>
    <w:rsid w:val="00B042ED"/>
    <w:rsid w:val="00B243EF"/>
    <w:rsid w:val="00B3678F"/>
    <w:rsid w:val="00B50160"/>
    <w:rsid w:val="00B570EF"/>
    <w:rsid w:val="00B67098"/>
    <w:rsid w:val="00BB4079"/>
    <w:rsid w:val="00BC0B00"/>
    <w:rsid w:val="00BE230D"/>
    <w:rsid w:val="00BE28D7"/>
    <w:rsid w:val="00C00717"/>
    <w:rsid w:val="00C36820"/>
    <w:rsid w:val="00C50627"/>
    <w:rsid w:val="00C97C2A"/>
    <w:rsid w:val="00CE13A9"/>
    <w:rsid w:val="00D10A3F"/>
    <w:rsid w:val="00D458A8"/>
    <w:rsid w:val="00D911F2"/>
    <w:rsid w:val="00DA0611"/>
    <w:rsid w:val="00DD173C"/>
    <w:rsid w:val="00DD7C19"/>
    <w:rsid w:val="00DF6328"/>
    <w:rsid w:val="00E334C6"/>
    <w:rsid w:val="00E715B6"/>
    <w:rsid w:val="00E83815"/>
    <w:rsid w:val="00F53DDD"/>
    <w:rsid w:val="00F667D1"/>
    <w:rsid w:val="00F8550B"/>
    <w:rsid w:val="00FA0B92"/>
    <w:rsid w:val="00FB2E3E"/>
    <w:rsid w:val="00FE0EA5"/>
    <w:rsid w:val="00FF1262"/>
    <w:rsid w:val="0A6C275E"/>
    <w:rsid w:val="12D8713D"/>
    <w:rsid w:val="1C506D58"/>
    <w:rsid w:val="24953710"/>
    <w:rsid w:val="266711E2"/>
    <w:rsid w:val="36560361"/>
    <w:rsid w:val="3FD825A8"/>
    <w:rsid w:val="53817D03"/>
    <w:rsid w:val="5B6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E5256C4"/>
  <w15:chartTrackingRefBased/>
  <w15:docId w15:val="{43D1AA6D-107F-4BC5-83D4-075FC6E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link w:val="3"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标题 字符"/>
    <w:link w:val="a8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styleId="aa">
    <w:name w:val="page number"/>
  </w:style>
  <w:style w:type="character" w:customStyle="1" w:styleId="CharChar3">
    <w:name w:val="Char Char3"/>
    <w:rPr>
      <w:rFonts w:ascii="Calibri" w:hAnsi="Calibri"/>
      <w:b/>
      <w:bCs/>
      <w:kern w:val="2"/>
      <w:sz w:val="32"/>
      <w:szCs w:val="32"/>
    </w:rPr>
  </w:style>
  <w:style w:type="character" w:styleId="ab">
    <w:name w:val="Hyperlink"/>
    <w:uiPriority w:val="99"/>
    <w:unhideWhenUsed/>
    <w:rsid w:val="004D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win7w.com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2014年硕士研究生入学考试自命题考试大纲</dc:title>
  <dc:subject/>
  <dc:creator>lenovo</dc:creator>
  <cp:keywords/>
  <cp:lastModifiedBy>肖 鹏展</cp:lastModifiedBy>
  <cp:revision>3</cp:revision>
  <cp:lastPrinted>2020-08-29T01:38:00Z</cp:lastPrinted>
  <dcterms:created xsi:type="dcterms:W3CDTF">2021-09-13T02:58:00Z</dcterms:created>
  <dcterms:modified xsi:type="dcterms:W3CDTF">2021-09-24T08:30:00Z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F36B0CC8C1DB4DA69ADF9D82ACE1027E</vt:lpwstr>
  </property>
</Properties>
</file>