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浙江工业大学2022年</w:t>
      </w:r>
    </w:p>
    <w:p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硕士研究生招生考试自命题科目考试大纲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spacing w:after="62" w:afterLines="20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815 工程热力学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■学术学位     ■专业学位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动力工程及工程热物理、能源动力</w:t>
            </w:r>
          </w:p>
        </w:tc>
      </w:tr>
    </w:tbl>
    <w:p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热力系统、平衡状态、状态参数、状态方程、相律等概念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理想气体与实际气体的概念及状态方程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热力过程与热力循环的概念及分析方法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可逆过程与不可逆过程的概念及工程热力学的分析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热力过程参量的概念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热力学第一定律、内能、焓、体积变化功、流动功、技术功等的概念与表示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封闭系统、开口系统的能量方程及其应用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热力学第二定律的表达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卡诺循环的概念及热效率、卡诺定理、热力学温标的意义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克劳修斯不等式及其应用、熵、熵流与熵产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熵方程及其应用、孤立系统的熵增原理、能量贬值原理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可用能与火用的分析、火用方程与火用效率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气体各种比热的定义与计算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理想气体热力状态与热力过程分析及其在图上的表示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多变指数所代表的热力过程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气体压缩的功耗和温度的比较、压缩比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实际气体的P-V图及性质、对比态参数的表示及定理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理想混合气体各参数的计算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湿空气的参数和热力过程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纯物质的P-V-T图各点线的意义及分析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汽液相变区参数的计算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蒸汽的热力过程分析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气体与蒸汽流动的基本方程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喷管的力学条件与几何条件、马赫数、气体状态的变化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喷管的选型、临界压力比、喷管流速与流量的计算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节流过程参数分析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能量与能级、不同能量的</w:t>
            </w:r>
            <w:r>
              <w:rPr>
                <w:rFonts w:hint="eastAsia" w:eastAsia="宋体"/>
                <w:w w:val="50"/>
                <w:sz w:val="21"/>
                <w:szCs w:val="21"/>
              </w:rPr>
              <w:t>火用</w:t>
            </w:r>
            <w:r>
              <w:rPr>
                <w:rFonts w:hint="eastAsia" w:eastAsia="宋体"/>
                <w:sz w:val="21"/>
                <w:szCs w:val="21"/>
              </w:rPr>
              <w:t>参数(化学</w:t>
            </w:r>
            <w:r>
              <w:rPr>
                <w:rFonts w:hint="eastAsia" w:eastAsia="宋体"/>
                <w:w w:val="50"/>
                <w:sz w:val="21"/>
                <w:szCs w:val="21"/>
              </w:rPr>
              <w:t>火用</w:t>
            </w:r>
            <w:r>
              <w:rPr>
                <w:rFonts w:hint="eastAsia" w:eastAsia="宋体"/>
                <w:sz w:val="21"/>
                <w:szCs w:val="21"/>
              </w:rPr>
              <w:t>除外)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朗肯循环概念、计算及其改进方法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制冷能力、压缩制冷循环及计算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吸收式制冷和喷射制冷的工作原理</w:t>
            </w:r>
          </w:p>
          <w:p>
            <w:pPr>
              <w:numPr>
                <w:ilvl w:val="0"/>
                <w:numId w:val="1"/>
              </w:num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低温技术、节流膨胀与等熵膨胀的概念及比较</w:t>
            </w:r>
          </w:p>
          <w:p>
            <w:pPr>
              <w:rPr>
                <w:rFonts w:ascii="宋体" w:eastAsia="宋体"/>
                <w:sz w:val="21"/>
              </w:rPr>
            </w:pPr>
          </w:p>
          <w:p>
            <w:pPr>
              <w:rPr>
                <w:rFonts w:ascii="宋体" w:eastAsia="宋体"/>
                <w:sz w:val="21"/>
              </w:rPr>
            </w:pPr>
          </w:p>
          <w:p>
            <w:pPr>
              <w:rPr>
                <w:rFonts w:ascii="宋体" w:eastAsia="宋体"/>
                <w:sz w:val="21"/>
              </w:rPr>
            </w:pPr>
          </w:p>
          <w:p>
            <w:pPr>
              <w:rPr>
                <w:rFonts w:ascii="宋体" w:eastAsia="宋体"/>
                <w:sz w:val="21"/>
              </w:rPr>
            </w:pPr>
          </w:p>
          <w:p>
            <w:pPr>
              <w:rPr>
                <w:rFonts w:ascii="宋体" w:eastAsia="宋体"/>
                <w:sz w:val="21"/>
              </w:rPr>
            </w:pPr>
          </w:p>
          <w:p>
            <w:pPr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57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二、考试要求（包括考试时间、总分、考试方式、题型、分数比例等）</w:t>
            </w:r>
          </w:p>
          <w:p>
            <w:pPr>
              <w:numPr>
                <w:ilvl w:val="0"/>
                <w:numId w:val="2"/>
              </w:num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闭卷考试，3小时</w:t>
            </w:r>
          </w:p>
          <w:p>
            <w:pPr>
              <w:numPr>
                <w:ilvl w:val="0"/>
                <w:numId w:val="2"/>
              </w:num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概念题（简答、判断、选择、填空） 60%</w:t>
            </w:r>
          </w:p>
          <w:p>
            <w:pPr>
              <w:numPr>
                <w:ilvl w:val="0"/>
                <w:numId w:val="2"/>
              </w:num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计算题  40％</w:t>
            </w:r>
          </w:p>
          <w:p>
            <w:pPr>
              <w:numPr>
                <w:ilvl w:val="0"/>
                <w:numId w:val="2"/>
              </w:numPr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满分150</w:t>
            </w:r>
            <w:r>
              <w:rPr>
                <w:rFonts w:eastAsia="宋体"/>
                <w:sz w:val="21"/>
              </w:rPr>
              <w:tab/>
            </w:r>
          </w:p>
          <w:p>
            <w:pPr>
              <w:rPr>
                <w:rFonts w:eastAsia="黑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>
            <w:pPr>
              <w:numPr>
                <w:ilvl w:val="0"/>
                <w:numId w:val="3"/>
              </w:numPr>
              <w:rPr>
                <w:rFonts w:eastAsia="宋体"/>
              </w:rPr>
            </w:pPr>
            <w:r>
              <w:rPr>
                <w:rFonts w:eastAsia="宋体"/>
              </w:rPr>
              <w:t>高等教育出版社《工程热力学》（第</w:t>
            </w:r>
            <w:r>
              <w:rPr>
                <w:rFonts w:hint="eastAsia" w:eastAsia="宋体"/>
              </w:rPr>
              <w:t>五</w:t>
            </w:r>
            <w:r>
              <w:rPr>
                <w:rFonts w:eastAsia="宋体"/>
              </w:rPr>
              <w:t>版）沈维道主编 高等教育出版社 20</w:t>
            </w:r>
            <w:r>
              <w:rPr>
                <w:rFonts w:hint="eastAsia" w:eastAsia="宋体"/>
              </w:rPr>
              <w:t>16</w:t>
            </w:r>
            <w:r>
              <w:rPr>
                <w:rFonts w:eastAsia="宋体"/>
              </w:rPr>
              <w:t>；</w:t>
            </w:r>
          </w:p>
          <w:p>
            <w:pPr>
              <w:numPr>
                <w:ilvl w:val="0"/>
                <w:numId w:val="3"/>
              </w:numPr>
              <w:rPr>
                <w:rFonts w:eastAsia="宋体"/>
              </w:rPr>
            </w:pPr>
            <w:r>
              <w:rPr>
                <w:rFonts w:eastAsia="宋体"/>
              </w:rPr>
              <w:t>化学工业出版社《工程热力学原理》李斯特主编；</w:t>
            </w:r>
          </w:p>
          <w:p>
            <w:pPr>
              <w:numPr>
                <w:ilvl w:val="0"/>
                <w:numId w:val="3"/>
              </w:numPr>
              <w:rPr>
                <w:rFonts w:eastAsia="宋体"/>
                <w:sz w:val="21"/>
              </w:rPr>
            </w:pPr>
            <w:r>
              <w:rPr>
                <w:rFonts w:eastAsia="宋体"/>
              </w:rPr>
              <w:fldChar w:fldCharType="begin"/>
            </w:r>
            <w:r>
              <w:rPr>
                <w:rFonts w:eastAsia="宋体"/>
              </w:rPr>
              <w:instrText xml:space="preserve"> HYPERLINK "http://210.32.205.60/cbs.php?pgcs=%CE%F7%B1%B1%B9%A4%D2%B5%B4%F3%D1%A7%B3%F6%B0%E6%C9%E7" </w:instrText>
            </w:r>
            <w:r>
              <w:rPr>
                <w:rFonts w:eastAsia="宋体"/>
              </w:rPr>
              <w:fldChar w:fldCharType="separate"/>
            </w:r>
            <w:r>
              <w:rPr>
                <w:rFonts w:eastAsia="宋体"/>
              </w:rPr>
              <w:t>西北工业大学出版社</w:t>
            </w:r>
            <w:r>
              <w:rPr>
                <w:rFonts w:eastAsia="宋体"/>
              </w:rPr>
              <w:fldChar w:fldCharType="end"/>
            </w:r>
            <w:r>
              <w:rPr>
                <w:rFonts w:eastAsia="宋体"/>
                <w:color w:val="000000"/>
                <w:szCs w:val="21"/>
              </w:rPr>
              <w:t>《</w:t>
            </w:r>
            <w:r>
              <w:rPr>
                <w:rFonts w:eastAsia="宋体"/>
                <w:bCs/>
                <w:szCs w:val="21"/>
              </w:rPr>
              <w:t>工程热力学常见题型解析及模拟题》何雅玲编。</w:t>
            </w:r>
          </w:p>
          <w:p>
            <w:pPr>
              <w:rPr>
                <w:rFonts w:hint="eastAsia" w:ascii="黑体" w:eastAsia="黑体"/>
                <w:sz w:val="21"/>
              </w:rPr>
            </w:pPr>
          </w:p>
        </w:tc>
      </w:tr>
    </w:tbl>
    <w:p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浙江工业大学研究生入学考试自命题科目考试大纲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77AE7"/>
    <w:multiLevelType w:val="multilevel"/>
    <w:tmpl w:val="53A77AE7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5D489D"/>
    <w:multiLevelType w:val="multilevel"/>
    <w:tmpl w:val="7C5D489D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BF4A69"/>
    <w:multiLevelType w:val="multilevel"/>
    <w:tmpl w:val="7EBF4A69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B2"/>
    <w:rsid w:val="000632A2"/>
    <w:rsid w:val="00071F17"/>
    <w:rsid w:val="00091BFA"/>
    <w:rsid w:val="000C316A"/>
    <w:rsid w:val="00104809"/>
    <w:rsid w:val="00114AB4"/>
    <w:rsid w:val="00172BB2"/>
    <w:rsid w:val="001D587B"/>
    <w:rsid w:val="001E3E34"/>
    <w:rsid w:val="001F7208"/>
    <w:rsid w:val="002438C1"/>
    <w:rsid w:val="002D587E"/>
    <w:rsid w:val="00335F5A"/>
    <w:rsid w:val="00361685"/>
    <w:rsid w:val="00374A3D"/>
    <w:rsid w:val="004028FE"/>
    <w:rsid w:val="004438BF"/>
    <w:rsid w:val="004E428A"/>
    <w:rsid w:val="004F0203"/>
    <w:rsid w:val="0054517B"/>
    <w:rsid w:val="0057654F"/>
    <w:rsid w:val="00580957"/>
    <w:rsid w:val="005D7EFD"/>
    <w:rsid w:val="00624315"/>
    <w:rsid w:val="00780CBE"/>
    <w:rsid w:val="007D5CDC"/>
    <w:rsid w:val="007E6B6B"/>
    <w:rsid w:val="007F0095"/>
    <w:rsid w:val="00807FD1"/>
    <w:rsid w:val="008B55F8"/>
    <w:rsid w:val="008C46E2"/>
    <w:rsid w:val="00924CAF"/>
    <w:rsid w:val="009357B6"/>
    <w:rsid w:val="00A44486"/>
    <w:rsid w:val="00B6246D"/>
    <w:rsid w:val="00B76D1B"/>
    <w:rsid w:val="00BE67CE"/>
    <w:rsid w:val="00C445E7"/>
    <w:rsid w:val="00CC2891"/>
    <w:rsid w:val="00D436A5"/>
    <w:rsid w:val="00DE0F31"/>
    <w:rsid w:val="00E43F6B"/>
    <w:rsid w:val="00F95B44"/>
    <w:rsid w:val="00FD7AC2"/>
    <w:rsid w:val="00FE492E"/>
    <w:rsid w:val="21DE6A20"/>
    <w:rsid w:val="50055328"/>
    <w:rsid w:val="7296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148</Words>
  <Characters>848</Characters>
  <Lines>7</Lines>
  <Paragraphs>1</Paragraphs>
  <TotalTime>0</TotalTime>
  <ScaleCrop>false</ScaleCrop>
  <LinksUpToDate>false</LinksUpToDate>
  <CharactersWithSpaces>995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2017-09-25T07:47:00Z</dcterms:created>
  <dc:creator>lqy</dc:creator>
  <cp:lastModifiedBy>vertesyuan</cp:lastModifiedBy>
  <cp:lastPrinted>2008-10-23T02:22:00Z</cp:lastPrinted>
  <dcterms:modified xsi:type="dcterms:W3CDTF">2021-11-26T03:09:14Z</dcterms:modified>
  <dc:title>[单击此处请键入专业名称]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