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8D58C6">
        <w:rPr>
          <w:rFonts w:ascii="Times New Roman" w:hAnsi="Times New Roman" w:cs="Times New Roman"/>
          <w:b/>
          <w:bCs/>
          <w:sz w:val="32"/>
          <w:szCs w:val="32"/>
        </w:rPr>
        <w:t>2</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考试初试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rsidTr="006C1526">
        <w:trPr>
          <w:trHeight w:val="565"/>
          <w:jc w:val="center"/>
        </w:trPr>
        <w:tc>
          <w:tcPr>
            <w:tcW w:w="2263"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6C1526">
        <w:trPr>
          <w:trHeight w:val="559"/>
          <w:jc w:val="center"/>
        </w:trPr>
        <w:tc>
          <w:tcPr>
            <w:tcW w:w="2263" w:type="dxa"/>
            <w:vAlign w:val="center"/>
          </w:tcPr>
          <w:p w:rsidR="006C1526" w:rsidRPr="00B31DFC" w:rsidRDefault="005C2AAA" w:rsidP="00B31DFC">
            <w:pPr>
              <w:pStyle w:val="Default"/>
              <w:jc w:val="center"/>
              <w:rPr>
                <w:rFonts w:ascii="仿宋" w:eastAsia="仿宋" w:hAnsi="仿宋" w:cs="FangSong"/>
                <w:b/>
                <w:sz w:val="23"/>
                <w:szCs w:val="23"/>
              </w:rPr>
            </w:pPr>
            <w:r>
              <w:rPr>
                <w:rFonts w:ascii="仿宋" w:eastAsia="仿宋" w:hAnsi="仿宋" w:cs="FangSong"/>
                <w:b/>
                <w:sz w:val="23"/>
                <w:szCs w:val="23"/>
              </w:rPr>
              <w:t>农学院</w:t>
            </w:r>
          </w:p>
        </w:tc>
        <w:tc>
          <w:tcPr>
            <w:tcW w:w="1185" w:type="dxa"/>
            <w:vAlign w:val="center"/>
          </w:tcPr>
          <w:p w:rsidR="006C1526" w:rsidRPr="00B31DFC" w:rsidRDefault="005C2AAA" w:rsidP="00B31DFC">
            <w:pPr>
              <w:pStyle w:val="Default"/>
              <w:jc w:val="center"/>
              <w:rPr>
                <w:rFonts w:ascii="仿宋" w:eastAsia="仿宋" w:hAnsi="仿宋" w:cs="FangSong"/>
                <w:b/>
                <w:sz w:val="23"/>
                <w:szCs w:val="23"/>
              </w:rPr>
            </w:pPr>
            <w:r>
              <w:rPr>
                <w:rFonts w:ascii="仿宋" w:eastAsia="仿宋" w:hAnsi="仿宋" w:cs="FangSong" w:hint="eastAsia"/>
                <w:b/>
                <w:sz w:val="23"/>
                <w:szCs w:val="23"/>
              </w:rPr>
              <w:t>639</w:t>
            </w:r>
          </w:p>
        </w:tc>
        <w:tc>
          <w:tcPr>
            <w:tcW w:w="2075" w:type="dxa"/>
            <w:vAlign w:val="center"/>
          </w:tcPr>
          <w:p w:rsidR="006C1526" w:rsidRPr="00B31DFC" w:rsidRDefault="005C2AAA" w:rsidP="00B31DFC">
            <w:pPr>
              <w:pStyle w:val="Default"/>
              <w:jc w:val="center"/>
              <w:rPr>
                <w:rFonts w:ascii="仿宋" w:eastAsia="仿宋" w:hAnsi="仿宋" w:cs="FangSong"/>
                <w:b/>
                <w:sz w:val="23"/>
                <w:szCs w:val="23"/>
              </w:rPr>
            </w:pPr>
            <w:r>
              <w:rPr>
                <w:rFonts w:ascii="仿宋" w:eastAsia="仿宋" w:hAnsi="仿宋" w:cs="FangSong"/>
                <w:b/>
                <w:sz w:val="23"/>
                <w:szCs w:val="23"/>
              </w:rPr>
              <w:t>植物学</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A75B86">
        <w:rPr>
          <w:rFonts w:hint="eastAsia"/>
          <w:b/>
          <w:sz w:val="32"/>
          <w:szCs w:val="32"/>
          <w:u w:val="single"/>
        </w:rPr>
        <w:t>植物学</w:t>
      </w:r>
      <w:r w:rsidRPr="004A4815">
        <w:rPr>
          <w:rFonts w:hint="eastAsia"/>
          <w:b/>
          <w:sz w:val="32"/>
          <w:szCs w:val="32"/>
          <w:u w:val="single"/>
        </w:rPr>
        <w:t>》</w:t>
      </w:r>
      <w:r w:rsidRPr="00C16CEE">
        <w:rPr>
          <w:rFonts w:hint="eastAsia"/>
          <w:b/>
          <w:sz w:val="32"/>
          <w:szCs w:val="32"/>
        </w:rPr>
        <w:t>考试大纲</w:t>
      </w:r>
    </w:p>
    <w:p w:rsidR="00835741"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sidR="00A75B86">
        <w:rPr>
          <w:rFonts w:hint="eastAsia"/>
          <w:b/>
          <w:sz w:val="28"/>
          <w:szCs w:val="28"/>
          <w:u w:val="single"/>
        </w:rPr>
        <w:t>639</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C16CEE">
        <w:rPr>
          <w:rFonts w:hint="eastAsia"/>
          <w:b/>
          <w:sz w:val="28"/>
          <w:szCs w:val="28"/>
          <w:u w:val="single"/>
        </w:rPr>
        <w:t xml:space="preserve"> </w:t>
      </w:r>
      <w:r w:rsidR="00F23E1D">
        <w:rPr>
          <w:rFonts w:hint="eastAsia"/>
          <w:b/>
          <w:sz w:val="28"/>
          <w:szCs w:val="28"/>
          <w:u w:val="single"/>
        </w:rPr>
        <w:t xml:space="preserve">    </w:t>
      </w:r>
      <w:r w:rsidR="00A75B86">
        <w:rPr>
          <w:rFonts w:hint="eastAsia"/>
          <w:b/>
          <w:sz w:val="28"/>
          <w:szCs w:val="28"/>
          <w:u w:val="single"/>
        </w:rPr>
        <w:t>植物学</w:t>
      </w:r>
      <w:r>
        <w:rPr>
          <w:b/>
          <w:sz w:val="28"/>
          <w:szCs w:val="28"/>
          <w:u w:val="single"/>
        </w:rPr>
        <w:t xml:space="preserve">           </w:t>
      </w:r>
      <w:r w:rsidRPr="00C16CEE">
        <w:rPr>
          <w:rFonts w:hint="eastAsia"/>
          <w:b/>
          <w:sz w:val="28"/>
          <w:szCs w:val="28"/>
          <w:u w:val="single"/>
        </w:rPr>
        <w:t xml:space="preserve">  </w:t>
      </w:r>
    </w:p>
    <w:p w:rsidR="007A54E6" w:rsidRDefault="007A54E6" w:rsidP="00C16CEE">
      <w:pPr>
        <w:jc w:val="left"/>
        <w:rPr>
          <w:b/>
          <w:sz w:val="28"/>
          <w:szCs w:val="28"/>
          <w:u w:val="single"/>
        </w:rPr>
      </w:pPr>
    </w:p>
    <w:p w:rsidR="007A54E6" w:rsidRDefault="001E0938" w:rsidP="001E0938">
      <w:pPr>
        <w:jc w:val="left"/>
        <w:rPr>
          <w:sz w:val="28"/>
          <w:szCs w:val="28"/>
        </w:rPr>
      </w:pPr>
      <w:r>
        <w:rPr>
          <w:rFonts w:hint="eastAsia"/>
          <w:sz w:val="28"/>
          <w:szCs w:val="28"/>
        </w:rPr>
        <w:t>一、考试基本要求及适用范围概述</w:t>
      </w:r>
    </w:p>
    <w:p w:rsidR="006C0A0C" w:rsidRPr="006C0A0C" w:rsidRDefault="00E167FD" w:rsidP="007B25D9">
      <w:pPr>
        <w:ind w:firstLineChars="200" w:firstLine="560"/>
        <w:jc w:val="left"/>
        <w:rPr>
          <w:sz w:val="28"/>
          <w:szCs w:val="28"/>
        </w:rPr>
      </w:pPr>
      <w:r>
        <w:rPr>
          <w:rFonts w:hint="eastAsia"/>
          <w:sz w:val="28"/>
          <w:szCs w:val="28"/>
        </w:rPr>
        <w:t>本</w:t>
      </w:r>
      <w:r w:rsidR="006056D6">
        <w:rPr>
          <w:rFonts w:hint="eastAsia"/>
          <w:sz w:val="28"/>
          <w:szCs w:val="28"/>
        </w:rPr>
        <w:t>《植物学》考试大纲适用于河南科技大学农学院相关专业的硕士研究生入学考试。植物学是</w:t>
      </w:r>
      <w:r w:rsidR="00F23E1D">
        <w:rPr>
          <w:rFonts w:hint="eastAsia"/>
          <w:sz w:val="28"/>
          <w:szCs w:val="28"/>
        </w:rPr>
        <w:t>现代生物学的重要分支学科，是许多学科专业的</w:t>
      </w:r>
      <w:r>
        <w:rPr>
          <w:rFonts w:hint="eastAsia"/>
          <w:sz w:val="28"/>
          <w:szCs w:val="28"/>
        </w:rPr>
        <w:t>基础课</w:t>
      </w:r>
      <w:r w:rsidR="00F23E1D">
        <w:rPr>
          <w:rFonts w:hint="eastAsia"/>
          <w:sz w:val="28"/>
          <w:szCs w:val="28"/>
        </w:rPr>
        <w:t>程</w:t>
      </w:r>
      <w:r>
        <w:rPr>
          <w:rFonts w:hint="eastAsia"/>
          <w:sz w:val="28"/>
          <w:szCs w:val="28"/>
        </w:rPr>
        <w:t>，要求考生全面系统的理解和掌握植物形态建成、植物分类学和植物生态学的基本概念、基本理论和基本方法。</w:t>
      </w:r>
    </w:p>
    <w:p w:rsidR="001E0938" w:rsidRDefault="001E0938" w:rsidP="001E0938">
      <w:pPr>
        <w:jc w:val="left"/>
        <w:rPr>
          <w:sz w:val="28"/>
          <w:szCs w:val="28"/>
        </w:rPr>
      </w:pPr>
      <w:r>
        <w:rPr>
          <w:rFonts w:hint="eastAsia"/>
          <w:sz w:val="28"/>
          <w:szCs w:val="28"/>
        </w:rPr>
        <w:t>二、考试形式</w:t>
      </w:r>
    </w:p>
    <w:p w:rsidR="006C0A0C" w:rsidRDefault="006056D6" w:rsidP="007B25D9">
      <w:pPr>
        <w:ind w:firstLineChars="200" w:firstLine="560"/>
        <w:jc w:val="left"/>
        <w:rPr>
          <w:sz w:val="28"/>
          <w:szCs w:val="28"/>
        </w:rPr>
      </w:pPr>
      <w:r>
        <w:rPr>
          <w:rFonts w:hint="eastAsia"/>
          <w:sz w:val="28"/>
          <w:szCs w:val="28"/>
        </w:rPr>
        <w:t>硕士研究生入学《植物学》考试形式为闭卷，考试方式为笔试，考试时间为</w:t>
      </w:r>
      <w:r>
        <w:rPr>
          <w:rFonts w:hint="eastAsia"/>
          <w:sz w:val="28"/>
          <w:szCs w:val="28"/>
        </w:rPr>
        <w:t>180</w:t>
      </w:r>
      <w:r>
        <w:rPr>
          <w:rFonts w:hint="eastAsia"/>
          <w:sz w:val="28"/>
          <w:szCs w:val="28"/>
        </w:rPr>
        <w:t>分钟。本试卷共计</w:t>
      </w:r>
      <w:r>
        <w:rPr>
          <w:rFonts w:hint="eastAsia"/>
          <w:sz w:val="28"/>
          <w:szCs w:val="28"/>
        </w:rPr>
        <w:t>150</w:t>
      </w:r>
      <w:r>
        <w:rPr>
          <w:rFonts w:hint="eastAsia"/>
          <w:sz w:val="28"/>
          <w:szCs w:val="28"/>
        </w:rPr>
        <w:t>分。</w:t>
      </w:r>
    </w:p>
    <w:p w:rsidR="00E167FD" w:rsidRDefault="00E167FD" w:rsidP="007B25D9">
      <w:pPr>
        <w:ind w:firstLineChars="200" w:firstLine="560"/>
        <w:jc w:val="left"/>
        <w:rPr>
          <w:sz w:val="28"/>
          <w:szCs w:val="28"/>
        </w:rPr>
      </w:pPr>
      <w:r>
        <w:rPr>
          <w:rFonts w:hint="eastAsia"/>
          <w:sz w:val="28"/>
          <w:szCs w:val="28"/>
        </w:rPr>
        <w:t>试卷结构：名词解释、填空题、判断题、问答题。</w:t>
      </w:r>
    </w:p>
    <w:p w:rsidR="001E0938" w:rsidRDefault="001E0938" w:rsidP="001E0938">
      <w:pPr>
        <w:jc w:val="left"/>
        <w:rPr>
          <w:sz w:val="28"/>
          <w:szCs w:val="28"/>
        </w:rPr>
      </w:pPr>
      <w:r>
        <w:rPr>
          <w:rFonts w:hint="eastAsia"/>
          <w:sz w:val="28"/>
          <w:szCs w:val="28"/>
        </w:rPr>
        <w:t>三、考试内容</w:t>
      </w:r>
    </w:p>
    <w:p w:rsidR="00CA1DE7" w:rsidRPr="00E167FD" w:rsidRDefault="00CA1DE7" w:rsidP="005C2AAA">
      <w:pPr>
        <w:spacing w:line="360" w:lineRule="auto"/>
        <w:ind w:firstLine="420"/>
        <w:rPr>
          <w:sz w:val="28"/>
          <w:szCs w:val="28"/>
        </w:rPr>
      </w:pPr>
      <w:r w:rsidRPr="00E167FD">
        <w:rPr>
          <w:rFonts w:hint="eastAsia"/>
          <w:sz w:val="28"/>
          <w:szCs w:val="28"/>
        </w:rPr>
        <w:t>（</w:t>
      </w:r>
      <w:r w:rsidRPr="00E167FD">
        <w:rPr>
          <w:rFonts w:hint="eastAsia"/>
          <w:sz w:val="28"/>
          <w:szCs w:val="28"/>
        </w:rPr>
        <w:t>1</w:t>
      </w:r>
      <w:r w:rsidRPr="00E167FD">
        <w:rPr>
          <w:rFonts w:hint="eastAsia"/>
          <w:sz w:val="28"/>
          <w:szCs w:val="28"/>
        </w:rPr>
        <w:t>）植物细胞：细胞的基本特征、植物细胞的基本结构植物细胞</w:t>
      </w:r>
      <w:r w:rsidRPr="00E167FD">
        <w:rPr>
          <w:rFonts w:hint="eastAsia"/>
          <w:sz w:val="28"/>
          <w:szCs w:val="28"/>
        </w:rPr>
        <w:lastRenderedPageBreak/>
        <w:t>的后含物、植物细胞的分裂生长和分化死亡。（</w:t>
      </w:r>
      <w:r w:rsidRPr="00E167FD">
        <w:rPr>
          <w:rFonts w:hint="eastAsia"/>
          <w:sz w:val="28"/>
          <w:szCs w:val="28"/>
        </w:rPr>
        <w:t>2</w:t>
      </w:r>
      <w:r w:rsidRPr="00E167FD">
        <w:rPr>
          <w:rFonts w:hint="eastAsia"/>
          <w:sz w:val="28"/>
          <w:szCs w:val="28"/>
        </w:rPr>
        <w:t>）植物组织。（</w:t>
      </w:r>
      <w:r w:rsidRPr="00E167FD">
        <w:rPr>
          <w:rFonts w:hint="eastAsia"/>
          <w:sz w:val="28"/>
          <w:szCs w:val="28"/>
        </w:rPr>
        <w:t>3</w:t>
      </w:r>
      <w:r w:rsidRPr="00E167FD">
        <w:rPr>
          <w:rFonts w:hint="eastAsia"/>
          <w:sz w:val="28"/>
          <w:szCs w:val="28"/>
        </w:rPr>
        <w:t>）根：根尖的结构及其生长动态、根的初生生长和初生结构、根的次生生长与次生结构、根的变态。（</w:t>
      </w:r>
      <w:r w:rsidRPr="00E167FD">
        <w:rPr>
          <w:rFonts w:hint="eastAsia"/>
          <w:sz w:val="28"/>
          <w:szCs w:val="28"/>
        </w:rPr>
        <w:t>4</w:t>
      </w:r>
      <w:r w:rsidRPr="00E167FD">
        <w:rPr>
          <w:rFonts w:hint="eastAsia"/>
          <w:sz w:val="28"/>
          <w:szCs w:val="28"/>
        </w:rPr>
        <w:t>）茎：茎的形态、茎的初生生长和初生结构、茎的次生生长和次生结构、茎的变态。（</w:t>
      </w:r>
      <w:r w:rsidRPr="00E167FD">
        <w:rPr>
          <w:rFonts w:hint="eastAsia"/>
          <w:sz w:val="28"/>
          <w:szCs w:val="28"/>
        </w:rPr>
        <w:t>5</w:t>
      </w:r>
      <w:r w:rsidRPr="00E167FD">
        <w:rPr>
          <w:rFonts w:hint="eastAsia"/>
          <w:sz w:val="28"/>
          <w:szCs w:val="28"/>
        </w:rPr>
        <w:t>）叶：叶的发生和结构。（</w:t>
      </w:r>
      <w:r w:rsidRPr="00E167FD">
        <w:rPr>
          <w:rFonts w:hint="eastAsia"/>
          <w:sz w:val="28"/>
          <w:szCs w:val="28"/>
        </w:rPr>
        <w:t>6</w:t>
      </w:r>
      <w:r w:rsidRPr="00E167FD">
        <w:rPr>
          <w:rFonts w:hint="eastAsia"/>
          <w:sz w:val="28"/>
          <w:szCs w:val="28"/>
        </w:rPr>
        <w:t>）被子植物花的构造和发育：花的组成和发生、雌雄蕊的发育与结构、开花传粉和受精。（</w:t>
      </w:r>
      <w:r w:rsidRPr="00E167FD">
        <w:rPr>
          <w:rFonts w:hint="eastAsia"/>
          <w:sz w:val="28"/>
          <w:szCs w:val="28"/>
        </w:rPr>
        <w:t>7</w:t>
      </w:r>
      <w:r w:rsidRPr="00E167FD">
        <w:rPr>
          <w:rFonts w:hint="eastAsia"/>
          <w:sz w:val="28"/>
          <w:szCs w:val="28"/>
        </w:rPr>
        <w:t>）种子和果实：种子、果实的发育与结构、植物个体发育和被子植物生活史。（</w:t>
      </w:r>
      <w:r w:rsidRPr="00E167FD">
        <w:rPr>
          <w:rFonts w:hint="eastAsia"/>
          <w:sz w:val="28"/>
          <w:szCs w:val="28"/>
        </w:rPr>
        <w:t>8</w:t>
      </w:r>
      <w:r w:rsidRPr="00E167FD">
        <w:rPr>
          <w:rFonts w:hint="eastAsia"/>
          <w:sz w:val="28"/>
          <w:szCs w:val="28"/>
        </w:rPr>
        <w:t>）植物界的基本类群：植物分类的基础知识、植物界的发生与演化。（</w:t>
      </w:r>
      <w:r w:rsidRPr="00E167FD">
        <w:rPr>
          <w:rFonts w:hint="eastAsia"/>
          <w:sz w:val="28"/>
          <w:szCs w:val="28"/>
        </w:rPr>
        <w:t>9</w:t>
      </w:r>
      <w:r w:rsidRPr="00E167FD">
        <w:rPr>
          <w:rFonts w:hint="eastAsia"/>
          <w:sz w:val="28"/>
          <w:szCs w:val="28"/>
        </w:rPr>
        <w:t>）被子植物分类的形态学术语。（</w:t>
      </w:r>
      <w:r w:rsidRPr="00E167FD">
        <w:rPr>
          <w:rFonts w:hint="eastAsia"/>
          <w:sz w:val="28"/>
          <w:szCs w:val="28"/>
        </w:rPr>
        <w:t>10</w:t>
      </w:r>
      <w:r w:rsidRPr="00E167FD">
        <w:rPr>
          <w:rFonts w:hint="eastAsia"/>
          <w:sz w:val="28"/>
          <w:szCs w:val="28"/>
        </w:rPr>
        <w:t>）被子植物分类：双子叶植物纲和单子叶植物纲。（</w:t>
      </w:r>
      <w:r w:rsidRPr="00E167FD">
        <w:rPr>
          <w:rFonts w:hint="eastAsia"/>
          <w:sz w:val="28"/>
          <w:szCs w:val="28"/>
        </w:rPr>
        <w:t>11</w:t>
      </w:r>
      <w:r w:rsidRPr="00E167FD">
        <w:rPr>
          <w:rFonts w:hint="eastAsia"/>
          <w:sz w:val="28"/>
          <w:szCs w:val="28"/>
        </w:rPr>
        <w:t>）植物生态：植物的生态适应、植物种群与环境、植物群落与环境。</w:t>
      </w:r>
    </w:p>
    <w:p w:rsidR="001E0938" w:rsidRDefault="001E0938" w:rsidP="001E0938">
      <w:pPr>
        <w:jc w:val="left"/>
        <w:rPr>
          <w:sz w:val="28"/>
          <w:szCs w:val="28"/>
        </w:rPr>
      </w:pPr>
      <w:r w:rsidRPr="00E167FD">
        <w:rPr>
          <w:rFonts w:hint="eastAsia"/>
          <w:sz w:val="28"/>
          <w:szCs w:val="28"/>
        </w:rPr>
        <w:t>四、主要参考教材（参考书目）</w:t>
      </w:r>
    </w:p>
    <w:p w:rsidR="006C0A0C" w:rsidRPr="00E167FD" w:rsidRDefault="005C2AAA" w:rsidP="008653D5">
      <w:pPr>
        <w:spacing w:line="360" w:lineRule="auto"/>
        <w:ind w:firstLineChars="200" w:firstLine="560"/>
        <w:rPr>
          <w:sz w:val="28"/>
          <w:szCs w:val="28"/>
        </w:rPr>
      </w:pPr>
      <w:bookmarkStart w:id="0" w:name="_GoBack"/>
      <w:bookmarkEnd w:id="0"/>
      <w:r w:rsidRPr="00E167FD">
        <w:rPr>
          <w:rFonts w:hint="eastAsia"/>
          <w:sz w:val="28"/>
          <w:szCs w:val="28"/>
        </w:rPr>
        <w:t>贺学礼</w:t>
      </w:r>
      <w:r w:rsidR="00BE5898" w:rsidRPr="00E167FD">
        <w:rPr>
          <w:rFonts w:hint="eastAsia"/>
          <w:sz w:val="28"/>
          <w:szCs w:val="28"/>
        </w:rPr>
        <w:t xml:space="preserve">. </w:t>
      </w:r>
      <w:r w:rsidR="00BE5898" w:rsidRPr="00E167FD">
        <w:rPr>
          <w:rFonts w:hint="eastAsia"/>
          <w:sz w:val="28"/>
          <w:szCs w:val="28"/>
        </w:rPr>
        <w:t>植物学（第</w:t>
      </w:r>
      <w:r w:rsidR="00BE5898" w:rsidRPr="00E167FD">
        <w:rPr>
          <w:rFonts w:hint="eastAsia"/>
          <w:sz w:val="28"/>
          <w:szCs w:val="28"/>
        </w:rPr>
        <w:t>2</w:t>
      </w:r>
      <w:r w:rsidR="005E413B">
        <w:rPr>
          <w:rFonts w:hint="eastAsia"/>
          <w:sz w:val="28"/>
          <w:szCs w:val="28"/>
        </w:rPr>
        <w:t>版），高等教育出版社</w:t>
      </w:r>
      <w:r w:rsidR="00BE5898" w:rsidRPr="00E167FD">
        <w:rPr>
          <w:rFonts w:hint="eastAsia"/>
          <w:sz w:val="28"/>
          <w:szCs w:val="28"/>
        </w:rPr>
        <w:t>，</w:t>
      </w:r>
      <w:r w:rsidRPr="00E167FD">
        <w:rPr>
          <w:rFonts w:hint="eastAsia"/>
          <w:sz w:val="28"/>
          <w:szCs w:val="28"/>
        </w:rPr>
        <w:t>2010</w:t>
      </w:r>
      <w:r w:rsidR="0072308E">
        <w:rPr>
          <w:rFonts w:hint="eastAsia"/>
          <w:sz w:val="28"/>
          <w:szCs w:val="28"/>
        </w:rPr>
        <w:t>年</w:t>
      </w:r>
      <w:r w:rsidRPr="00E167FD">
        <w:rPr>
          <w:rFonts w:hint="eastAsia"/>
          <w:sz w:val="28"/>
          <w:szCs w:val="28"/>
        </w:rPr>
        <w:t>2</w:t>
      </w:r>
      <w:r w:rsidR="0072308E">
        <w:rPr>
          <w:rFonts w:hint="eastAsia"/>
          <w:sz w:val="28"/>
          <w:szCs w:val="28"/>
        </w:rPr>
        <w:t>月。</w:t>
      </w:r>
    </w:p>
    <w:sectPr w:rsidR="006C0A0C" w:rsidRPr="00E167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18C" w:rsidRDefault="0094618C" w:rsidP="007B25D9">
      <w:r>
        <w:separator/>
      </w:r>
    </w:p>
  </w:endnote>
  <w:endnote w:type="continuationSeparator" w:id="0">
    <w:p w:rsidR="0094618C" w:rsidRDefault="0094618C" w:rsidP="007B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18C" w:rsidRDefault="0094618C" w:rsidP="007B25D9">
      <w:r>
        <w:separator/>
      </w:r>
    </w:p>
  </w:footnote>
  <w:footnote w:type="continuationSeparator" w:id="0">
    <w:p w:rsidR="0094618C" w:rsidRDefault="0094618C" w:rsidP="007B2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5D"/>
    <w:rsid w:val="000257AD"/>
    <w:rsid w:val="00040A46"/>
    <w:rsid w:val="0011445E"/>
    <w:rsid w:val="001E0938"/>
    <w:rsid w:val="002E0251"/>
    <w:rsid w:val="004A4815"/>
    <w:rsid w:val="005970D2"/>
    <w:rsid w:val="005C2AAA"/>
    <w:rsid w:val="005E413B"/>
    <w:rsid w:val="006056D6"/>
    <w:rsid w:val="006271D4"/>
    <w:rsid w:val="006C0A0C"/>
    <w:rsid w:val="006C1526"/>
    <w:rsid w:val="0072308E"/>
    <w:rsid w:val="0073505D"/>
    <w:rsid w:val="007A54E6"/>
    <w:rsid w:val="007B25D9"/>
    <w:rsid w:val="00835741"/>
    <w:rsid w:val="008653D5"/>
    <w:rsid w:val="008D58C6"/>
    <w:rsid w:val="0094618C"/>
    <w:rsid w:val="009B072E"/>
    <w:rsid w:val="00A343F9"/>
    <w:rsid w:val="00A75B86"/>
    <w:rsid w:val="00B31DFC"/>
    <w:rsid w:val="00BE5898"/>
    <w:rsid w:val="00C16CEE"/>
    <w:rsid w:val="00C84600"/>
    <w:rsid w:val="00CA1DE7"/>
    <w:rsid w:val="00D30FE1"/>
    <w:rsid w:val="00D365B5"/>
    <w:rsid w:val="00E167FD"/>
    <w:rsid w:val="00F23E1D"/>
    <w:rsid w:val="00F5539C"/>
    <w:rsid w:val="00FC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10D9F"/>
  <w15:docId w15:val="{F0167864-B685-4296-8D64-5EE39843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5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25D9"/>
    <w:rPr>
      <w:sz w:val="18"/>
      <w:szCs w:val="18"/>
    </w:rPr>
  </w:style>
  <w:style w:type="paragraph" w:styleId="a6">
    <w:name w:val="footer"/>
    <w:basedOn w:val="a"/>
    <w:link w:val="a7"/>
    <w:uiPriority w:val="99"/>
    <w:unhideWhenUsed/>
    <w:rsid w:val="007B25D9"/>
    <w:pPr>
      <w:tabs>
        <w:tab w:val="center" w:pos="4153"/>
        <w:tab w:val="right" w:pos="8306"/>
      </w:tabs>
      <w:snapToGrid w:val="0"/>
      <w:jc w:val="left"/>
    </w:pPr>
    <w:rPr>
      <w:sz w:val="18"/>
      <w:szCs w:val="18"/>
    </w:rPr>
  </w:style>
  <w:style w:type="character" w:customStyle="1" w:styleId="a7">
    <w:name w:val="页脚 字符"/>
    <w:basedOn w:val="a0"/>
    <w:link w:val="a6"/>
    <w:uiPriority w:val="99"/>
    <w:rsid w:val="007B25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117</Words>
  <Characters>668</Characters>
  <Application>Microsoft Office Word</Application>
  <DocSecurity>0</DocSecurity>
  <Lines>5</Lines>
  <Paragraphs>1</Paragraphs>
  <ScaleCrop>false</ScaleCrop>
  <Company>china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SCW</cp:lastModifiedBy>
  <cp:revision>30</cp:revision>
  <dcterms:created xsi:type="dcterms:W3CDTF">2019-09-09T09:34:00Z</dcterms:created>
  <dcterms:modified xsi:type="dcterms:W3CDTF">2021-09-07T02:45:00Z</dcterms:modified>
</cp:coreProperties>
</file>