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99D5" w14:textId="77777777" w:rsidR="00DF1C4A" w:rsidRDefault="002774F8">
      <w:pPr>
        <w:spacing w:line="500" w:lineRule="exact"/>
        <w:jc w:val="center"/>
        <w:rPr>
          <w:rFonts w:asciiTheme="minorHAnsi" w:eastAsia="黑体" w:hAnsiTheme="minorHAnsi" w:cstheme="minorHAnsi"/>
          <w:sz w:val="24"/>
        </w:rPr>
      </w:pPr>
      <w:r>
        <w:rPr>
          <w:rFonts w:asciiTheme="minorHAnsi" w:eastAsia="黑体" w:hAnsiTheme="minorHAnsi" w:cstheme="minorHAnsi"/>
          <w:sz w:val="40"/>
          <w:szCs w:val="40"/>
          <w:lang w:bidi="hi-IN"/>
        </w:rPr>
        <w:t>202</w:t>
      </w:r>
      <w:r>
        <w:rPr>
          <w:rFonts w:asciiTheme="minorHAnsi" w:eastAsia="黑体" w:hAnsiTheme="minorHAnsi" w:cstheme="minorHAnsi" w:hint="eastAsia"/>
          <w:sz w:val="40"/>
          <w:szCs w:val="40"/>
          <w:lang w:bidi="hi-IN"/>
        </w:rPr>
        <w:t>2</w:t>
      </w:r>
      <w:r>
        <w:rPr>
          <w:rFonts w:asciiTheme="minorHAnsi" w:eastAsia="黑体" w:hAnsiTheme="minorHAnsi" w:cstheme="minorHAnsi"/>
          <w:sz w:val="40"/>
          <w:szCs w:val="40"/>
        </w:rPr>
        <w:t>年硕士研究生入学考试自命题考试大纲</w:t>
      </w:r>
    </w:p>
    <w:p w14:paraId="55BD71E5" w14:textId="77777777" w:rsidR="00DF1C4A" w:rsidRDefault="002774F8">
      <w:pPr>
        <w:spacing w:line="500" w:lineRule="exact"/>
        <w:jc w:val="center"/>
        <w:rPr>
          <w:rFonts w:asciiTheme="minorHAnsi" w:eastAsia="仿宋" w:hAnsiTheme="minorHAnsi" w:cstheme="minorHAnsi"/>
          <w:sz w:val="24"/>
          <w:lang w:bidi="hi-IN"/>
        </w:rPr>
      </w:pPr>
      <w:r>
        <w:rPr>
          <w:rFonts w:asciiTheme="minorHAnsi" w:eastAsia="仿宋" w:hAnsiTheme="minorHAnsi" w:cstheme="minorHAnsi"/>
          <w:sz w:val="24"/>
        </w:rPr>
        <w:t>考试科目代码：</w:t>
      </w:r>
      <w:r>
        <w:rPr>
          <w:rFonts w:asciiTheme="minorHAnsi" w:eastAsia="仿宋" w:hAnsiTheme="minorHAnsi" w:cstheme="minorHAnsi"/>
          <w:sz w:val="24"/>
        </w:rPr>
        <w:t xml:space="preserve">[ F006 ]               </w:t>
      </w:r>
      <w:r>
        <w:rPr>
          <w:rFonts w:asciiTheme="minorHAnsi" w:eastAsia="仿宋" w:hAnsiTheme="minorHAnsi" w:cstheme="minorHAnsi"/>
          <w:sz w:val="24"/>
        </w:rPr>
        <w:t>考试科目名称：</w:t>
      </w:r>
      <w:r>
        <w:rPr>
          <w:rFonts w:asciiTheme="minorHAnsi" w:eastAsia="仿宋" w:hAnsiTheme="minorHAnsi" w:cstheme="minorHAnsi"/>
          <w:sz w:val="24"/>
          <w:lang w:bidi="hi-IN"/>
        </w:rPr>
        <w:t>计量经济学</w:t>
      </w:r>
    </w:p>
    <w:p w14:paraId="5FC73F26" w14:textId="77777777" w:rsidR="00DF1C4A" w:rsidRDefault="00DF1C4A">
      <w:pPr>
        <w:spacing w:line="500" w:lineRule="exact"/>
        <w:jc w:val="center"/>
        <w:rPr>
          <w:rFonts w:asciiTheme="minorHAnsi" w:eastAsia="仿宋" w:hAnsiTheme="minorHAnsi" w:cstheme="minorHAnsi"/>
          <w:sz w:val="24"/>
        </w:rPr>
      </w:pPr>
    </w:p>
    <w:p w14:paraId="79CE704A" w14:textId="77777777" w:rsidR="00DF1C4A" w:rsidRDefault="002774F8">
      <w:pPr>
        <w:spacing w:beforeLines="50" w:before="156" w:afterLines="50" w:after="156" w:line="500" w:lineRule="exact"/>
        <w:ind w:firstLineChars="196" w:firstLine="630"/>
        <w:jc w:val="both"/>
        <w:rPr>
          <w:rFonts w:asciiTheme="minorHAnsi" w:eastAsia="仿宋" w:hAnsiTheme="minorHAnsi" w:cstheme="minorHAnsi"/>
          <w:b/>
          <w:sz w:val="32"/>
          <w:szCs w:val="32"/>
        </w:rPr>
      </w:pPr>
      <w:r>
        <w:rPr>
          <w:rFonts w:asciiTheme="minorHAnsi" w:eastAsia="仿宋" w:hAnsiTheme="minorHAnsi" w:cstheme="minorHAnsi"/>
          <w:b/>
          <w:sz w:val="32"/>
          <w:szCs w:val="32"/>
        </w:rPr>
        <w:t>一、试卷结构</w:t>
      </w:r>
    </w:p>
    <w:p w14:paraId="7FB6BEC4" w14:textId="77777777" w:rsidR="00DF1C4A" w:rsidRDefault="002774F8">
      <w:pPr>
        <w:spacing w:beforeLines="50" w:before="156" w:afterLines="50" w:after="156" w:line="500" w:lineRule="exact"/>
        <w:ind w:firstLineChars="200" w:firstLine="640"/>
        <w:jc w:val="both"/>
        <w:rPr>
          <w:rFonts w:asciiTheme="minorHAnsi" w:eastAsia="仿宋" w:hAnsiTheme="minorHAnsi" w:cstheme="minorHAnsi"/>
          <w:sz w:val="32"/>
          <w:szCs w:val="32"/>
        </w:rPr>
      </w:pPr>
      <w:r>
        <w:rPr>
          <w:rFonts w:asciiTheme="minorHAnsi" w:eastAsia="仿宋" w:hAnsiTheme="minorHAnsi" w:cstheme="minorHAnsi"/>
          <w:sz w:val="32"/>
          <w:szCs w:val="32"/>
        </w:rPr>
        <w:t>1</w:t>
      </w:r>
      <w:r>
        <w:rPr>
          <w:rFonts w:asciiTheme="minorHAnsi" w:eastAsia="仿宋" w:hAnsiTheme="minorHAnsi" w:cstheme="minorHAnsi"/>
          <w:sz w:val="32"/>
          <w:szCs w:val="32"/>
        </w:rPr>
        <w:t>、试卷成绩及考试时间</w:t>
      </w:r>
    </w:p>
    <w:p w14:paraId="20C15705" w14:textId="77777777" w:rsidR="00DF1C4A" w:rsidRDefault="002774F8">
      <w:pPr>
        <w:spacing w:beforeLines="50" w:before="156" w:afterLines="50" w:after="156" w:line="500" w:lineRule="exact"/>
        <w:ind w:firstLineChars="200" w:firstLine="640"/>
        <w:jc w:val="both"/>
        <w:rPr>
          <w:rFonts w:asciiTheme="minorHAnsi" w:eastAsia="仿宋" w:hAnsiTheme="minorHAnsi" w:cstheme="minorHAnsi"/>
          <w:sz w:val="32"/>
          <w:szCs w:val="32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本试卷满分为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150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分，考试时间为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120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分钟</w:t>
      </w:r>
    </w:p>
    <w:p w14:paraId="3434315C" w14:textId="77777777" w:rsidR="00DF1C4A" w:rsidRDefault="002774F8">
      <w:pPr>
        <w:spacing w:beforeLines="50" w:before="156" w:afterLines="50" w:after="156" w:line="500" w:lineRule="exact"/>
        <w:ind w:firstLineChars="200" w:firstLine="640"/>
        <w:jc w:val="both"/>
        <w:rPr>
          <w:rFonts w:asciiTheme="minorHAnsi" w:eastAsia="仿宋" w:hAnsiTheme="minorHAnsi" w:cstheme="minorHAnsi"/>
          <w:sz w:val="32"/>
          <w:szCs w:val="32"/>
        </w:rPr>
      </w:pPr>
      <w:r>
        <w:rPr>
          <w:rFonts w:asciiTheme="minorHAnsi" w:eastAsia="仿宋" w:hAnsiTheme="minorHAnsi" w:cstheme="minorHAnsi"/>
          <w:sz w:val="32"/>
          <w:szCs w:val="32"/>
        </w:rPr>
        <w:t>2</w:t>
      </w:r>
      <w:r>
        <w:rPr>
          <w:rFonts w:asciiTheme="minorHAnsi" w:eastAsia="仿宋" w:hAnsiTheme="minorHAnsi" w:cstheme="minorHAnsi"/>
          <w:sz w:val="32"/>
          <w:szCs w:val="32"/>
        </w:rPr>
        <w:t>、答题方式：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闭卷、笔试</w:t>
      </w:r>
    </w:p>
    <w:p w14:paraId="51566865" w14:textId="77777777" w:rsidR="00DF1C4A" w:rsidRDefault="002774F8">
      <w:pPr>
        <w:spacing w:beforeLines="50" w:before="156" w:afterLines="50" w:after="156" w:line="500" w:lineRule="exact"/>
        <w:ind w:firstLineChars="200" w:firstLine="640"/>
        <w:jc w:val="both"/>
        <w:rPr>
          <w:rFonts w:asciiTheme="minorHAnsi" w:eastAsia="仿宋" w:hAnsiTheme="minorHAnsi" w:cstheme="minorHAnsi"/>
          <w:sz w:val="32"/>
          <w:szCs w:val="32"/>
        </w:rPr>
      </w:pPr>
      <w:r>
        <w:rPr>
          <w:rFonts w:asciiTheme="minorHAnsi" w:eastAsia="仿宋" w:hAnsiTheme="minorHAnsi" w:cstheme="minorHAnsi"/>
          <w:sz w:val="32"/>
          <w:szCs w:val="32"/>
        </w:rPr>
        <w:t>3</w:t>
      </w:r>
      <w:r>
        <w:rPr>
          <w:rFonts w:asciiTheme="minorHAnsi" w:eastAsia="仿宋" w:hAnsiTheme="minorHAnsi" w:cstheme="minorHAnsi"/>
          <w:sz w:val="32"/>
          <w:szCs w:val="32"/>
        </w:rPr>
        <w:t>、题型结构</w:t>
      </w:r>
    </w:p>
    <w:p w14:paraId="7AEFB996" w14:textId="77777777" w:rsidR="00DF1C4A" w:rsidRDefault="002774F8">
      <w:pPr>
        <w:spacing w:line="500" w:lineRule="exact"/>
        <w:ind w:firstLineChars="200" w:firstLine="643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b/>
          <w:bCs/>
          <w:sz w:val="32"/>
          <w:szCs w:val="32"/>
          <w:lang w:bidi="hi-IN"/>
        </w:rPr>
        <w:t>名词解释题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：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6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小题，每小题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5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分，共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30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分</w:t>
      </w:r>
    </w:p>
    <w:p w14:paraId="59AFB9F5" w14:textId="77777777" w:rsidR="00DF1C4A" w:rsidRDefault="002774F8">
      <w:pPr>
        <w:spacing w:beforeLines="50" w:before="156" w:afterLines="50" w:after="156" w:line="500" w:lineRule="exact"/>
        <w:ind w:firstLineChars="200" w:firstLine="643"/>
        <w:jc w:val="both"/>
        <w:rPr>
          <w:rFonts w:asciiTheme="minorHAnsi" w:eastAsia="仿宋" w:hAnsiTheme="minorHAnsi" w:cstheme="minorHAnsi"/>
          <w:b/>
          <w:bCs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b/>
          <w:bCs/>
          <w:sz w:val="32"/>
          <w:szCs w:val="32"/>
          <w:lang w:bidi="hi-IN"/>
        </w:rPr>
        <w:t>单</w:t>
      </w:r>
      <w:r>
        <w:rPr>
          <w:rFonts w:asciiTheme="minorHAnsi" w:eastAsia="仿宋" w:hAnsiTheme="minorHAnsi" w:cstheme="minorHAnsi"/>
          <w:b/>
          <w:bCs/>
          <w:sz w:val="32"/>
          <w:szCs w:val="32"/>
          <w:lang w:bidi="hi-IN"/>
        </w:rPr>
        <w:t xml:space="preserve">  </w:t>
      </w:r>
      <w:r>
        <w:rPr>
          <w:rFonts w:asciiTheme="minorHAnsi" w:eastAsia="仿宋" w:hAnsiTheme="minorHAnsi" w:cstheme="minorHAnsi"/>
          <w:b/>
          <w:bCs/>
          <w:sz w:val="32"/>
          <w:szCs w:val="32"/>
          <w:lang w:bidi="hi-IN"/>
        </w:rPr>
        <w:t>选</w:t>
      </w:r>
      <w:r>
        <w:rPr>
          <w:rFonts w:asciiTheme="minorHAnsi" w:eastAsia="仿宋" w:hAnsiTheme="minorHAnsi" w:cstheme="minorHAnsi"/>
          <w:b/>
          <w:bCs/>
          <w:sz w:val="32"/>
          <w:szCs w:val="32"/>
          <w:lang w:bidi="hi-IN"/>
        </w:rPr>
        <w:t xml:space="preserve">  </w:t>
      </w:r>
      <w:r>
        <w:rPr>
          <w:rFonts w:asciiTheme="minorHAnsi" w:eastAsia="仿宋" w:hAnsiTheme="minorHAnsi" w:cstheme="minorHAnsi"/>
          <w:b/>
          <w:bCs/>
          <w:sz w:val="32"/>
          <w:szCs w:val="32"/>
          <w:lang w:bidi="hi-IN"/>
        </w:rPr>
        <w:t>题：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10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小题，每小题</w:t>
      </w:r>
      <w:r>
        <w:rPr>
          <w:rFonts w:asciiTheme="minorHAnsi" w:eastAsia="仿宋" w:hAnsiTheme="minorHAnsi" w:cstheme="minorHAnsi" w:hint="eastAsia"/>
          <w:sz w:val="32"/>
          <w:szCs w:val="32"/>
          <w:lang w:bidi="hi-IN"/>
        </w:rPr>
        <w:t>2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分，共</w:t>
      </w:r>
      <w:r>
        <w:rPr>
          <w:rFonts w:asciiTheme="minorHAnsi" w:eastAsia="仿宋" w:hAnsiTheme="minorHAnsi" w:cstheme="minorHAnsi" w:hint="eastAsia"/>
          <w:sz w:val="32"/>
          <w:szCs w:val="32"/>
          <w:lang w:bidi="hi-IN"/>
        </w:rPr>
        <w:t>2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0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分</w:t>
      </w:r>
    </w:p>
    <w:p w14:paraId="457DDF9E" w14:textId="77777777" w:rsidR="00DF1C4A" w:rsidRDefault="002774F8">
      <w:pPr>
        <w:spacing w:beforeLines="50" w:before="156" w:afterLines="50" w:after="156" w:line="500" w:lineRule="exact"/>
        <w:ind w:firstLineChars="200" w:firstLine="643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b/>
          <w:bCs/>
          <w:sz w:val="32"/>
          <w:szCs w:val="32"/>
          <w:lang w:bidi="hi-IN"/>
        </w:rPr>
        <w:t>简</w:t>
      </w:r>
      <w:r>
        <w:rPr>
          <w:rFonts w:asciiTheme="minorHAnsi" w:eastAsia="仿宋" w:hAnsiTheme="minorHAnsi" w:cstheme="minorHAnsi"/>
          <w:b/>
          <w:bCs/>
          <w:sz w:val="32"/>
          <w:szCs w:val="32"/>
          <w:lang w:bidi="hi-IN"/>
        </w:rPr>
        <w:t xml:space="preserve">  </w:t>
      </w:r>
      <w:r>
        <w:rPr>
          <w:rFonts w:asciiTheme="minorHAnsi" w:eastAsia="仿宋" w:hAnsiTheme="minorHAnsi" w:cstheme="minorHAnsi"/>
          <w:b/>
          <w:bCs/>
          <w:sz w:val="32"/>
          <w:szCs w:val="32"/>
          <w:lang w:bidi="hi-IN"/>
        </w:rPr>
        <w:t>答</w:t>
      </w:r>
      <w:r>
        <w:rPr>
          <w:rFonts w:asciiTheme="minorHAnsi" w:eastAsia="仿宋" w:hAnsiTheme="minorHAnsi" w:cstheme="minorHAnsi"/>
          <w:b/>
          <w:bCs/>
          <w:sz w:val="32"/>
          <w:szCs w:val="32"/>
          <w:lang w:bidi="hi-IN"/>
        </w:rPr>
        <w:t xml:space="preserve">  </w:t>
      </w:r>
      <w:r>
        <w:rPr>
          <w:rFonts w:asciiTheme="minorHAnsi" w:eastAsia="仿宋" w:hAnsiTheme="minorHAnsi" w:cstheme="minorHAnsi"/>
          <w:b/>
          <w:bCs/>
          <w:sz w:val="32"/>
          <w:szCs w:val="32"/>
          <w:lang w:bidi="hi-IN"/>
        </w:rPr>
        <w:t>题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：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4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小题，每小题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15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分，共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60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分</w:t>
      </w:r>
    </w:p>
    <w:p w14:paraId="08F894A8" w14:textId="77777777" w:rsidR="00DF1C4A" w:rsidRDefault="002774F8">
      <w:pPr>
        <w:spacing w:beforeLines="50" w:before="156" w:afterLines="50" w:after="156" w:line="500" w:lineRule="exact"/>
        <w:ind w:firstLineChars="200" w:firstLine="643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b/>
          <w:bCs/>
          <w:sz w:val="32"/>
          <w:szCs w:val="32"/>
          <w:lang w:bidi="hi-IN"/>
        </w:rPr>
        <w:t>计算分析题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：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2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小题，每小题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2</w:t>
      </w:r>
      <w:r>
        <w:rPr>
          <w:rFonts w:asciiTheme="minorHAnsi" w:eastAsia="仿宋" w:hAnsiTheme="minorHAnsi" w:cstheme="minorHAnsi" w:hint="eastAsia"/>
          <w:sz w:val="32"/>
          <w:szCs w:val="32"/>
          <w:lang w:bidi="hi-IN"/>
        </w:rPr>
        <w:t>5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分，共</w:t>
      </w:r>
      <w:r>
        <w:rPr>
          <w:rFonts w:asciiTheme="minorHAnsi" w:eastAsia="仿宋" w:hAnsiTheme="minorHAnsi" w:cstheme="minorHAnsi" w:hint="eastAsia"/>
          <w:sz w:val="32"/>
          <w:szCs w:val="32"/>
          <w:lang w:bidi="hi-IN"/>
        </w:rPr>
        <w:t>5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0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分</w:t>
      </w:r>
    </w:p>
    <w:p w14:paraId="436BA5DB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b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b/>
          <w:sz w:val="32"/>
          <w:szCs w:val="32"/>
          <w:lang w:bidi="hi-IN"/>
        </w:rPr>
        <w:t>二、考试内容</w:t>
      </w:r>
      <w:r>
        <w:rPr>
          <w:rFonts w:asciiTheme="minorHAnsi" w:eastAsia="仿宋" w:hAnsiTheme="minorHAnsi" w:cstheme="minorHAnsi"/>
          <w:b/>
          <w:sz w:val="32"/>
          <w:szCs w:val="32"/>
          <w:lang w:bidi="hi-IN"/>
        </w:rPr>
        <w:t xml:space="preserve"> </w:t>
      </w:r>
    </w:p>
    <w:p w14:paraId="13C69E93" w14:textId="77777777" w:rsidR="00DF1C4A" w:rsidRDefault="002774F8">
      <w:pPr>
        <w:spacing w:line="500" w:lineRule="exact"/>
        <w:ind w:firstLine="480"/>
        <w:jc w:val="both"/>
        <w:outlineLvl w:val="0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（一）导论</w:t>
      </w:r>
    </w:p>
    <w:p w14:paraId="45BE22FA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1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、计量经济学的定义。</w:t>
      </w:r>
    </w:p>
    <w:p w14:paraId="2A50A5CA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2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、计量经济学的作用和功能。</w:t>
      </w:r>
    </w:p>
    <w:p w14:paraId="72F50F78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3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、计量经济学研究问题的方法。</w:t>
      </w:r>
    </w:p>
    <w:p w14:paraId="3E5F6DAC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4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、时间序列、横截面数据和面</w:t>
      </w:r>
      <w:proofErr w:type="gramStart"/>
      <w:r>
        <w:rPr>
          <w:rFonts w:asciiTheme="minorHAnsi" w:eastAsia="仿宋" w:hAnsiTheme="minorHAnsi" w:cstheme="minorHAnsi"/>
          <w:sz w:val="32"/>
          <w:szCs w:val="32"/>
          <w:lang w:bidi="hi-IN"/>
        </w:rPr>
        <w:t>板数据</w:t>
      </w:r>
      <w:proofErr w:type="gramEnd"/>
      <w:r>
        <w:rPr>
          <w:rFonts w:asciiTheme="minorHAnsi" w:eastAsia="仿宋" w:hAnsiTheme="minorHAnsi" w:cstheme="minorHAnsi"/>
          <w:sz w:val="32"/>
          <w:szCs w:val="32"/>
          <w:lang w:bidi="hi-IN"/>
        </w:rPr>
        <w:t>的定义。</w:t>
      </w:r>
    </w:p>
    <w:p w14:paraId="6DFF3BB8" w14:textId="77777777" w:rsidR="00DF1C4A" w:rsidRDefault="002774F8">
      <w:pPr>
        <w:spacing w:line="500" w:lineRule="exact"/>
        <w:ind w:firstLine="480"/>
        <w:jc w:val="both"/>
        <w:outlineLvl w:val="0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（二）一元线性回归模型</w:t>
      </w:r>
    </w:p>
    <w:p w14:paraId="73A2F2AF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1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、一元线性回归模型中加入随机扰动项的原因。</w:t>
      </w:r>
    </w:p>
    <w:p w14:paraId="4D4512B1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lastRenderedPageBreak/>
        <w:t>2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、一元线性回归模型的基本假定。</w:t>
      </w:r>
    </w:p>
    <w:p w14:paraId="6DEAF886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3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、最小二乘法的定义，最小二乘法估计量的统计性质。</w:t>
      </w:r>
    </w:p>
    <w:p w14:paraId="6A4D1FEB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4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、无偏性、线性</w:t>
      </w:r>
      <w:proofErr w:type="gramStart"/>
      <w:r>
        <w:rPr>
          <w:rFonts w:asciiTheme="minorHAnsi" w:eastAsia="仿宋" w:hAnsiTheme="minorHAnsi" w:cstheme="minorHAnsi"/>
          <w:sz w:val="32"/>
          <w:szCs w:val="32"/>
          <w:lang w:bidi="hi-IN"/>
        </w:rPr>
        <w:t>性</w:t>
      </w:r>
      <w:proofErr w:type="gramEnd"/>
      <w:r>
        <w:rPr>
          <w:rFonts w:asciiTheme="minorHAnsi" w:eastAsia="仿宋" w:hAnsiTheme="minorHAnsi" w:cstheme="minorHAnsi"/>
          <w:sz w:val="32"/>
          <w:szCs w:val="32"/>
          <w:lang w:bidi="hi-IN"/>
        </w:rPr>
        <w:t>、最小方差性</w:t>
      </w:r>
      <w:r>
        <w:rPr>
          <w:rFonts w:asciiTheme="minorHAnsi" w:eastAsiaTheme="majorEastAsia" w:hAnsiTheme="minorHAnsi" w:cstheme="minorHAnsi"/>
          <w:sz w:val="32"/>
          <w:szCs w:val="32"/>
          <w:lang w:bidi="hi-IN"/>
        </w:rPr>
        <w:t>、</w:t>
      </w:r>
      <w:r>
        <w:rPr>
          <w:rFonts w:asciiTheme="minorHAnsi" w:eastAsiaTheme="majorEastAsia" w:hAnsiTheme="minorHAnsi" w:cstheme="minorHAnsi"/>
          <w:sz w:val="32"/>
          <w:szCs w:val="32"/>
          <w:lang w:bidi="hi-IN"/>
        </w:rPr>
        <w:t>BLUE</w:t>
      </w:r>
      <w:r>
        <w:rPr>
          <w:rFonts w:asciiTheme="minorHAnsi" w:eastAsiaTheme="majorEastAsia" w:hAnsiTheme="minorHAnsi" w:cstheme="minorHAnsi"/>
          <w:sz w:val="32"/>
          <w:szCs w:val="32"/>
          <w:lang w:bidi="hi-IN"/>
        </w:rPr>
        <w:t>的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定义。</w:t>
      </w:r>
    </w:p>
    <w:p w14:paraId="2BCE624C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5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、拟合优度、样本相关系数的定义，拟合优度和斜率估计量之间的关系。</w:t>
      </w:r>
    </w:p>
    <w:p w14:paraId="279DD4FA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6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、系数显著性检验的步骤。</w:t>
      </w:r>
    </w:p>
    <w:p w14:paraId="6D004CB7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7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、置信区间的定义以及求解。</w:t>
      </w:r>
    </w:p>
    <w:p w14:paraId="3F8BF6C6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8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、点预测、区间预测的定义。</w:t>
      </w:r>
    </w:p>
    <w:p w14:paraId="7786F227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9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、回归结果的理解，运用最小二乘法相关理论解决实际经济问题。</w:t>
      </w:r>
    </w:p>
    <w:p w14:paraId="0F04B569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10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、随机扰动项方差的无偏估计量以及相关证明。</w:t>
      </w:r>
    </w:p>
    <w:p w14:paraId="42B03EB5" w14:textId="77777777" w:rsidR="00DF1C4A" w:rsidRDefault="002774F8">
      <w:pPr>
        <w:spacing w:line="500" w:lineRule="exact"/>
        <w:ind w:firstLine="480"/>
        <w:jc w:val="both"/>
        <w:outlineLvl w:val="0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（三）多元线性回归</w:t>
      </w:r>
    </w:p>
    <w:p w14:paraId="7E627D1E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1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、多元线性回归模型的基本概念。</w:t>
      </w:r>
    </w:p>
    <w:p w14:paraId="2366E029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2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、多元线性回归模型的基本假定，完全多重共线性、近似多重共线性的含义。</w:t>
      </w:r>
    </w:p>
    <w:p w14:paraId="3CB24CE7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3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、最小二乘法的定义，最小二乘法估计量的统计性质。</w:t>
      </w:r>
    </w:p>
    <w:p w14:paraId="1F3D02C0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4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、无偏性、线性</w:t>
      </w:r>
      <w:proofErr w:type="gramStart"/>
      <w:r>
        <w:rPr>
          <w:rFonts w:asciiTheme="minorHAnsi" w:eastAsia="仿宋" w:hAnsiTheme="minorHAnsi" w:cstheme="minorHAnsi"/>
          <w:sz w:val="32"/>
          <w:szCs w:val="32"/>
          <w:lang w:bidi="hi-IN"/>
        </w:rPr>
        <w:t>性</w:t>
      </w:r>
      <w:proofErr w:type="gramEnd"/>
      <w:r>
        <w:rPr>
          <w:rFonts w:asciiTheme="minorHAnsi" w:eastAsia="仿宋" w:hAnsiTheme="minorHAnsi" w:cstheme="minorHAnsi"/>
          <w:sz w:val="32"/>
          <w:szCs w:val="32"/>
          <w:lang w:bidi="hi-IN"/>
        </w:rPr>
        <w:t>、最小方差性</w:t>
      </w:r>
      <w:r>
        <w:rPr>
          <w:rFonts w:asciiTheme="minorHAnsi" w:eastAsiaTheme="majorEastAsia" w:hAnsiTheme="minorHAnsi" w:cstheme="minorHAnsi"/>
          <w:sz w:val="32"/>
          <w:szCs w:val="32"/>
          <w:lang w:bidi="hi-IN"/>
        </w:rPr>
        <w:t>、</w:t>
      </w:r>
      <w:r>
        <w:rPr>
          <w:rFonts w:asciiTheme="minorHAnsi" w:eastAsiaTheme="majorEastAsia" w:hAnsiTheme="minorHAnsi" w:cstheme="minorHAnsi"/>
          <w:sz w:val="32"/>
          <w:szCs w:val="32"/>
          <w:lang w:bidi="hi-IN"/>
        </w:rPr>
        <w:t>BLUE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的定义，高斯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-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马尔可夫定理。</w:t>
      </w:r>
    </w:p>
    <w:p w14:paraId="029F4882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5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、可决系数、修正可决系数的定义，修正可决系数的性质，可决系数和修正可决系数之间的关系。</w:t>
      </w:r>
    </w:p>
    <w:p w14:paraId="33AD6504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lastRenderedPageBreak/>
        <w:t>6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、系数显著性检验的步骤；模型显著性检验的定义；模型显著性检验和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系数显著性检验之间的联系和区别；。</w:t>
      </w:r>
    </w:p>
    <w:p w14:paraId="1E09105E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7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、模型参数之间的线性约束检验步骤；经济关系的结构稳定性检验步骤和应用；置信区间的定义以及求解。</w:t>
      </w:r>
    </w:p>
    <w:p w14:paraId="5CC59C52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8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</w:t>
      </w:r>
      <w:r>
        <w:rPr>
          <w:rFonts w:asciiTheme="minorHAnsi" w:eastAsiaTheme="majorEastAsia" w:hAnsiTheme="minorHAnsi" w:cstheme="minorHAnsi"/>
          <w:sz w:val="32"/>
          <w:szCs w:val="32"/>
          <w:lang w:bidi="hi-IN"/>
        </w:rPr>
        <w:t>t</w:t>
      </w:r>
      <w:r>
        <w:rPr>
          <w:rFonts w:asciiTheme="minorHAnsi" w:eastAsiaTheme="majorEastAsia" w:hAnsiTheme="minorHAnsi" w:cstheme="minorHAnsi"/>
          <w:sz w:val="32"/>
          <w:szCs w:val="32"/>
          <w:lang w:bidi="hi-IN"/>
        </w:rPr>
        <w:t>检验和</w:t>
      </w:r>
      <w:r>
        <w:rPr>
          <w:rFonts w:asciiTheme="minorHAnsi" w:eastAsiaTheme="majorEastAsia" w:hAnsiTheme="minorHAnsi" w:cstheme="minorHAnsi"/>
          <w:sz w:val="32"/>
          <w:szCs w:val="32"/>
          <w:lang w:bidi="hi-IN"/>
        </w:rPr>
        <w:t>F</w:t>
      </w:r>
      <w:r>
        <w:rPr>
          <w:rFonts w:asciiTheme="minorHAnsi" w:eastAsiaTheme="majorEastAsia" w:hAnsiTheme="minorHAnsi" w:cstheme="minorHAnsi"/>
          <w:sz w:val="32"/>
          <w:szCs w:val="32"/>
          <w:lang w:bidi="hi-IN"/>
        </w:rPr>
        <w:t>检验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的比较。</w:t>
      </w:r>
    </w:p>
    <w:p w14:paraId="240ADC25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9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、回归结果的理解，运用最小二乘法相关理论解决实际经济问题。</w:t>
      </w:r>
    </w:p>
    <w:p w14:paraId="4FAC2F90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10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、随机扰动项方差的无偏估计量以及相关证明。</w:t>
      </w:r>
    </w:p>
    <w:p w14:paraId="1BA98307" w14:textId="77777777" w:rsidR="00DF1C4A" w:rsidRDefault="002774F8">
      <w:pPr>
        <w:spacing w:line="500" w:lineRule="exact"/>
        <w:ind w:firstLine="480"/>
        <w:jc w:val="both"/>
        <w:outlineLvl w:val="0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（四）模型的设定</w:t>
      </w:r>
    </w:p>
    <w:p w14:paraId="5114639B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1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、模型设定偏误：模型拟合不足、拟合过度和不正确的函数形式的含义。</w:t>
      </w:r>
    </w:p>
    <w:p w14:paraId="163E16C4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2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、模型设定偏误的后果。（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1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）模型拟合不足的后果。（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2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）模型拟合过度的后果。（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3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）不正确的函数形式的后果。</w:t>
      </w:r>
    </w:p>
    <w:p w14:paraId="66FC0E6E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3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、模型误设的检验。（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1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）拟合过度的检验。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(2)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拟合不足的检验</w:t>
      </w:r>
      <w:r>
        <w:rPr>
          <w:rFonts w:asciiTheme="minorHAnsi" w:eastAsiaTheme="majorEastAsia" w:hAnsiTheme="minorHAnsi" w:cstheme="minorHAnsi"/>
          <w:sz w:val="32"/>
          <w:szCs w:val="32"/>
          <w:lang w:bidi="hi-IN"/>
        </w:rPr>
        <w:t>：</w:t>
      </w:r>
      <w:r>
        <w:rPr>
          <w:rFonts w:asciiTheme="minorHAnsi" w:eastAsiaTheme="majorEastAsia" w:hAnsiTheme="minorHAnsi" w:cstheme="minorHAnsi"/>
          <w:sz w:val="32"/>
          <w:szCs w:val="32"/>
          <w:lang w:bidi="hi-IN"/>
        </w:rPr>
        <w:t>F</w:t>
      </w:r>
      <w:r>
        <w:rPr>
          <w:rFonts w:asciiTheme="minorHAnsi" w:eastAsiaTheme="majorEastAsia" w:hAnsiTheme="minorHAnsi" w:cstheme="minorHAnsi"/>
          <w:sz w:val="32"/>
          <w:szCs w:val="32"/>
          <w:lang w:bidi="hi-IN"/>
        </w:rPr>
        <w:t>检验和</w:t>
      </w:r>
      <w:r>
        <w:rPr>
          <w:rFonts w:asciiTheme="minorHAnsi" w:eastAsiaTheme="majorEastAsia" w:hAnsiTheme="minorHAnsi" w:cstheme="minorHAnsi"/>
          <w:sz w:val="32"/>
          <w:szCs w:val="32"/>
          <w:lang w:bidi="hi-IN"/>
        </w:rPr>
        <w:t>LM</w:t>
      </w:r>
      <w:r>
        <w:rPr>
          <w:rFonts w:asciiTheme="minorHAnsi" w:eastAsiaTheme="majorEastAsia" w:hAnsiTheme="minorHAnsi" w:cstheme="minorHAnsi"/>
          <w:sz w:val="32"/>
          <w:szCs w:val="32"/>
          <w:lang w:bidi="hi-IN"/>
        </w:rPr>
        <w:t>检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验的步骤和应用。（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3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）拉</w:t>
      </w:r>
      <w:proofErr w:type="gramStart"/>
      <w:r>
        <w:rPr>
          <w:rFonts w:asciiTheme="minorHAnsi" w:eastAsia="仿宋" w:hAnsiTheme="minorHAnsi" w:cstheme="minorHAnsi"/>
          <w:sz w:val="32"/>
          <w:szCs w:val="32"/>
          <w:lang w:bidi="hi-IN"/>
        </w:rPr>
        <w:t>姆</w:t>
      </w:r>
      <w:proofErr w:type="gramEnd"/>
      <w:r>
        <w:rPr>
          <w:rFonts w:asciiTheme="minorHAnsi" w:eastAsia="仿宋" w:hAnsiTheme="minorHAnsi" w:cstheme="minorHAnsi"/>
          <w:sz w:val="32"/>
          <w:szCs w:val="32"/>
          <w:lang w:bidi="hi-IN"/>
        </w:rPr>
        <w:t>齐的</w:t>
      </w:r>
      <w:r>
        <w:rPr>
          <w:rFonts w:asciiTheme="minorHAnsi" w:eastAsiaTheme="majorEastAsia" w:hAnsiTheme="minorHAnsi" w:cstheme="minorHAnsi"/>
          <w:sz w:val="32"/>
          <w:szCs w:val="32"/>
          <w:lang w:bidi="hi-IN"/>
        </w:rPr>
        <w:t>RESET</w:t>
      </w:r>
      <w:r>
        <w:rPr>
          <w:rFonts w:asciiTheme="minorHAnsi" w:eastAsiaTheme="majorEastAsia" w:hAnsiTheme="minorHAnsi" w:cstheme="minorHAnsi"/>
          <w:sz w:val="32"/>
          <w:szCs w:val="32"/>
          <w:lang w:bidi="hi-IN"/>
        </w:rPr>
        <w:t>检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验步骤和应用。（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4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）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J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检验的步骤和应用。</w:t>
      </w:r>
    </w:p>
    <w:p w14:paraId="6EC278C3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4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、样本数据导致的模型设定问题。（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1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）解释变量、被解释变量存在测量误差的后果。（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2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）存在奇异样本数据的后果。</w:t>
      </w:r>
    </w:p>
    <w:p w14:paraId="359FB2C6" w14:textId="77777777" w:rsidR="00DF1C4A" w:rsidRDefault="002774F8">
      <w:pPr>
        <w:spacing w:line="500" w:lineRule="exact"/>
        <w:ind w:firstLine="480"/>
        <w:jc w:val="both"/>
        <w:outlineLvl w:val="0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（五）异方差</w:t>
      </w:r>
    </w:p>
    <w:p w14:paraId="4A9A18FD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1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、同方差、异方差的基本定义。</w:t>
      </w:r>
    </w:p>
    <w:p w14:paraId="14BD918E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2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、异方差的来源和后果。</w:t>
      </w:r>
    </w:p>
    <w:p w14:paraId="4785C0CA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lastRenderedPageBreak/>
        <w:t>3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、异方差检验。（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1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）图示法。</w:t>
      </w:r>
      <w:r>
        <w:rPr>
          <w:rFonts w:asciiTheme="minorHAnsi" w:eastAsiaTheme="majorEastAsia" w:hAnsiTheme="minorHAnsi" w:cstheme="minorHAnsi"/>
          <w:sz w:val="32"/>
          <w:szCs w:val="32"/>
          <w:lang w:bidi="hi-IN"/>
        </w:rPr>
        <w:t>（</w:t>
      </w:r>
      <w:r>
        <w:rPr>
          <w:rFonts w:asciiTheme="minorHAnsi" w:eastAsiaTheme="majorEastAsia" w:hAnsiTheme="minorHAnsi" w:cstheme="minorHAnsi"/>
          <w:sz w:val="32"/>
          <w:szCs w:val="32"/>
          <w:lang w:bidi="hi-IN"/>
        </w:rPr>
        <w:t>2</w:t>
      </w:r>
      <w:r>
        <w:rPr>
          <w:rFonts w:asciiTheme="minorHAnsi" w:eastAsiaTheme="majorEastAsia" w:hAnsiTheme="minorHAnsi" w:cstheme="minorHAnsi"/>
          <w:sz w:val="32"/>
          <w:szCs w:val="32"/>
          <w:lang w:bidi="hi-IN"/>
        </w:rPr>
        <w:t>）</w:t>
      </w:r>
      <w:r>
        <w:rPr>
          <w:rFonts w:asciiTheme="minorHAnsi" w:eastAsiaTheme="majorEastAsia" w:hAnsiTheme="minorHAnsi" w:cstheme="minorHAnsi"/>
          <w:sz w:val="32"/>
          <w:szCs w:val="32"/>
          <w:lang w:bidi="hi-IN"/>
        </w:rPr>
        <w:t>LM</w:t>
      </w:r>
      <w:r>
        <w:rPr>
          <w:rFonts w:asciiTheme="minorHAnsi" w:eastAsiaTheme="majorEastAsia" w:hAnsiTheme="minorHAnsi" w:cstheme="minorHAnsi"/>
          <w:sz w:val="32"/>
          <w:szCs w:val="32"/>
          <w:lang w:bidi="hi-IN"/>
        </w:rPr>
        <w:t>检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验法的步骤和应用。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（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3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）怀特检验法的步骤和应用。。</w:t>
      </w:r>
    </w:p>
    <w:p w14:paraId="7141D4CE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4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、异方差的修正。（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1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）加权最小二乘法的基本原理。（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2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）方差和协方差</w:t>
      </w:r>
      <w:r>
        <w:rPr>
          <w:rFonts w:asciiTheme="minorHAnsi" w:eastAsiaTheme="majorEastAsia" w:hAnsiTheme="minorHAnsi" w:cstheme="minorHAnsi"/>
          <w:sz w:val="32"/>
          <w:szCs w:val="32"/>
          <w:lang w:bidi="hi-IN"/>
        </w:rPr>
        <w:t>的</w:t>
      </w:r>
      <w:r>
        <w:rPr>
          <w:rFonts w:asciiTheme="minorHAnsi" w:eastAsiaTheme="majorEastAsia" w:hAnsiTheme="minorHAnsi" w:cstheme="minorHAnsi"/>
          <w:sz w:val="32"/>
          <w:szCs w:val="32"/>
          <w:lang w:bidi="hi-IN"/>
        </w:rPr>
        <w:t>White</w:t>
      </w:r>
      <w:r>
        <w:rPr>
          <w:rFonts w:asciiTheme="minorHAnsi" w:eastAsiaTheme="majorEastAsia" w:hAnsiTheme="minorHAnsi" w:cstheme="minorHAnsi"/>
          <w:sz w:val="32"/>
          <w:szCs w:val="32"/>
          <w:lang w:bidi="hi-IN"/>
        </w:rPr>
        <w:t>稳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健性估计。（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3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）改变函数形式。</w:t>
      </w:r>
    </w:p>
    <w:p w14:paraId="058DD15C" w14:textId="77777777" w:rsidR="00DF1C4A" w:rsidRDefault="002774F8">
      <w:pPr>
        <w:spacing w:line="500" w:lineRule="exact"/>
        <w:ind w:firstLine="480"/>
        <w:jc w:val="both"/>
        <w:outlineLvl w:val="0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（六）自相关</w:t>
      </w:r>
    </w:p>
    <w:p w14:paraId="2CA566E7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1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、非自相关、自相关的基本定义。</w:t>
      </w:r>
    </w:p>
    <w:p w14:paraId="60697366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2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、自相关的来源和后果。</w:t>
      </w:r>
    </w:p>
    <w:p w14:paraId="487CF4D5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3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、自相关检验。（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1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）图示法。（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2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）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DW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检验法的步骤和应用；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DW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检验的适用条件；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DW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检验的判别规则。（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3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）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LM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检验的步骤和应用。（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4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）回归检验法的步骤和应用。</w:t>
      </w:r>
    </w:p>
    <w:p w14:paraId="7CC974FA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4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、自相关的解决方法。广义最小二乘法的基本原理及其应用。</w:t>
      </w:r>
    </w:p>
    <w:p w14:paraId="5799A6B6" w14:textId="77777777" w:rsidR="00DF1C4A" w:rsidRDefault="002774F8">
      <w:pPr>
        <w:spacing w:line="500" w:lineRule="exact"/>
        <w:ind w:firstLine="480"/>
        <w:jc w:val="both"/>
        <w:outlineLvl w:val="0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（七）多重共线性</w:t>
      </w:r>
    </w:p>
    <w:p w14:paraId="3C9D72C1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1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、完全多重共线性、近似多重共线性的基本定义。</w:t>
      </w:r>
    </w:p>
    <w:p w14:paraId="7F481965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2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、多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重共线性的来源和后果。</w:t>
      </w:r>
    </w:p>
    <w:p w14:paraId="0C033C3E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3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、多重共线性检验及其应用。</w:t>
      </w:r>
    </w:p>
    <w:p w14:paraId="732AD66F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4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、多重共线性的解决方法。逐步回归法的步骤及其应用。</w:t>
      </w:r>
    </w:p>
    <w:p w14:paraId="4D715E34" w14:textId="77777777" w:rsidR="00DF1C4A" w:rsidRDefault="002774F8">
      <w:pPr>
        <w:spacing w:line="500" w:lineRule="exact"/>
        <w:ind w:firstLine="480"/>
        <w:jc w:val="both"/>
        <w:outlineLvl w:val="0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（八）非平稳经济变量与协整</w:t>
      </w:r>
    </w:p>
    <w:p w14:paraId="1137D0BA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1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n</w:t>
      </w:r>
      <w:proofErr w:type="gramStart"/>
      <w:r>
        <w:rPr>
          <w:rFonts w:asciiTheme="minorHAnsi" w:eastAsia="仿宋" w:hAnsiTheme="minorHAnsi" w:cstheme="minorHAnsi"/>
          <w:sz w:val="32"/>
          <w:szCs w:val="32"/>
          <w:lang w:bidi="hi-IN"/>
        </w:rPr>
        <w:t>阶单整的</w:t>
      </w:r>
      <w:proofErr w:type="gramEnd"/>
      <w:r>
        <w:rPr>
          <w:rFonts w:asciiTheme="minorHAnsi" w:eastAsia="仿宋" w:hAnsiTheme="minorHAnsi" w:cstheme="minorHAnsi"/>
          <w:sz w:val="32"/>
          <w:szCs w:val="32"/>
          <w:lang w:bidi="hi-IN"/>
        </w:rPr>
        <w:t>定义。</w:t>
      </w:r>
    </w:p>
    <w:p w14:paraId="254F2F43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2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、单位根检验。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ADF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检验的步骤和应用。</w:t>
      </w:r>
    </w:p>
    <w:p w14:paraId="69D4DFF3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lastRenderedPageBreak/>
        <w:t>3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、谬误回归的定义。</w:t>
      </w:r>
    </w:p>
    <w:p w14:paraId="26A0597A" w14:textId="77777777" w:rsidR="00DF1C4A" w:rsidRDefault="002774F8">
      <w:pPr>
        <w:spacing w:line="500" w:lineRule="exact"/>
        <w:ind w:firstLine="480"/>
        <w:jc w:val="both"/>
        <w:rPr>
          <w:rFonts w:asciiTheme="minorHAnsi" w:eastAsia="仿宋" w:hAnsiTheme="minorHAnsi" w:cstheme="minorHAnsi"/>
          <w:sz w:val="32"/>
          <w:szCs w:val="32"/>
          <w:lang w:bidi="hi-IN"/>
        </w:rPr>
      </w:pPr>
      <w:r>
        <w:rPr>
          <w:rFonts w:asciiTheme="minorHAnsi" w:eastAsia="仿宋" w:hAnsiTheme="minorHAnsi" w:cstheme="minorHAnsi"/>
          <w:sz w:val="32"/>
          <w:szCs w:val="32"/>
          <w:lang w:bidi="hi-IN"/>
        </w:rPr>
        <w:t>4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、协整的定义。</w:t>
      </w:r>
      <w:proofErr w:type="gramStart"/>
      <w:r>
        <w:rPr>
          <w:rFonts w:asciiTheme="minorHAnsi" w:eastAsia="仿宋" w:hAnsiTheme="minorHAnsi" w:cstheme="minorHAnsi"/>
          <w:sz w:val="32"/>
          <w:szCs w:val="32"/>
          <w:lang w:bidi="hi-IN"/>
        </w:rPr>
        <w:t>协整检验</w:t>
      </w:r>
      <w:proofErr w:type="gramEnd"/>
      <w:r>
        <w:rPr>
          <w:rFonts w:asciiTheme="minorHAnsi" w:eastAsia="仿宋" w:hAnsiTheme="minorHAnsi" w:cstheme="minorHAnsi"/>
          <w:sz w:val="32"/>
          <w:szCs w:val="32"/>
          <w:lang w:bidi="hi-IN"/>
        </w:rPr>
        <w:t>——EG</w:t>
      </w:r>
      <w:r>
        <w:rPr>
          <w:rFonts w:asciiTheme="minorHAnsi" w:eastAsia="仿宋" w:hAnsiTheme="minorHAnsi" w:cstheme="minorHAnsi"/>
          <w:sz w:val="32"/>
          <w:szCs w:val="32"/>
          <w:lang w:bidi="hi-IN"/>
        </w:rPr>
        <w:t>两步法的检验步骤和应用。误差修正模型的应用。</w:t>
      </w:r>
    </w:p>
    <w:p w14:paraId="7CA0D103" w14:textId="77777777" w:rsidR="00DF1C4A" w:rsidRDefault="00DF1C4A">
      <w:pPr>
        <w:rPr>
          <w:rFonts w:asciiTheme="minorHAnsi" w:hAnsiTheme="minorHAnsi" w:cstheme="minorHAnsi"/>
        </w:rPr>
      </w:pPr>
    </w:p>
    <w:sectPr w:rsidR="00DF1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C21F" w14:textId="77777777" w:rsidR="002774F8" w:rsidRDefault="002774F8">
      <w:pPr>
        <w:spacing w:line="240" w:lineRule="auto"/>
      </w:pPr>
      <w:r>
        <w:separator/>
      </w:r>
    </w:p>
  </w:endnote>
  <w:endnote w:type="continuationSeparator" w:id="0">
    <w:p w14:paraId="175595E0" w14:textId="77777777" w:rsidR="002774F8" w:rsidRDefault="00277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13C9" w14:textId="77777777" w:rsidR="002774F8" w:rsidRDefault="002774F8">
      <w:pPr>
        <w:spacing w:after="0" w:line="240" w:lineRule="auto"/>
      </w:pPr>
      <w:r>
        <w:separator/>
      </w:r>
    </w:p>
  </w:footnote>
  <w:footnote w:type="continuationSeparator" w:id="0">
    <w:p w14:paraId="24A9F0CF" w14:textId="77777777" w:rsidR="002774F8" w:rsidRDefault="00277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9D0"/>
    <w:rsid w:val="00073684"/>
    <w:rsid w:val="000A1539"/>
    <w:rsid w:val="001C043D"/>
    <w:rsid w:val="002774F8"/>
    <w:rsid w:val="008A1AEB"/>
    <w:rsid w:val="009F1E12"/>
    <w:rsid w:val="00A321CB"/>
    <w:rsid w:val="00A53D1B"/>
    <w:rsid w:val="00AB1989"/>
    <w:rsid w:val="00AB75D5"/>
    <w:rsid w:val="00C569D0"/>
    <w:rsid w:val="00D83628"/>
    <w:rsid w:val="00DB016F"/>
    <w:rsid w:val="00DF1C4A"/>
    <w:rsid w:val="21E0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EB696"/>
  <w15:docId w15:val="{431297A0-0574-4EEC-B2F0-B83BFA6C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FGLiu</dc:creator>
  <cp:lastModifiedBy>肖 鹏展</cp:lastModifiedBy>
  <cp:revision>6</cp:revision>
  <dcterms:created xsi:type="dcterms:W3CDTF">2021-09-13T04:23:00Z</dcterms:created>
  <dcterms:modified xsi:type="dcterms:W3CDTF">2021-09-26T03:41:00Z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86249C1C4823414C92B23116205D08D1</vt:lpwstr>
  </property>
</Properties>
</file>