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620"/>
          <w:tab w:val="right" w:pos="3240"/>
        </w:tabs>
        <w:jc w:val="center"/>
        <w:rPr>
          <w:rFonts w:ascii="黑体" w:hAnsi="Times New Roman" w:eastAsia="黑体" w:cs="Times New Roman"/>
          <w:b/>
          <w:bCs/>
          <w:sz w:val="44"/>
          <w:szCs w:val="44"/>
        </w:rPr>
      </w:pPr>
      <w:r>
        <w:rPr>
          <w:rFonts w:hint="eastAsia" w:ascii="黑体" w:hAnsi="Times New Roman" w:eastAsia="黑体" w:cs="Times New Roman"/>
          <w:b/>
          <w:bCs/>
          <w:sz w:val="44"/>
          <w:szCs w:val="44"/>
        </w:rPr>
        <w:t>渤海大学</w:t>
      </w:r>
    </w:p>
    <w:p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2022年硕士研究生入学考试自命题科目考试大纲</w:t>
      </w:r>
    </w:p>
    <w:p>
      <w:pPr>
        <w:spacing w:line="500" w:lineRule="exact"/>
        <w:jc w:val="center"/>
        <w:rPr>
          <w:rStyle w:val="7"/>
          <w:rFonts w:hint="eastAsia" w:ascii="宋体" w:hAnsi="宋体" w:cs="宋体"/>
          <w:color w:val="FF0000"/>
          <w:sz w:val="30"/>
          <w:szCs w:val="30"/>
          <w:u w:val="single"/>
          <w:shd w:val="clear" w:color="FFFFFF" w:fill="D9D9D9"/>
        </w:rPr>
      </w:pPr>
      <w:r>
        <w:rPr>
          <w:rFonts w:hint="eastAsia" w:cs="宋体"/>
          <w:b/>
          <w:bCs/>
          <w:color w:val="FF0000"/>
          <w:sz w:val="30"/>
          <w:szCs w:val="30"/>
          <w:u w:val="single"/>
          <w:shd w:val="clear" w:color="FFFFFF" w:fill="D9D9D9"/>
          <w:lang w:eastAsia="zh-CN"/>
        </w:rPr>
        <w:t>大纲所列项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u w:val="single"/>
          <w:shd w:val="clear" w:color="FFFFFF" w:fill="D9D9D9"/>
        </w:rPr>
        <w:t>是考生需要掌握的基本内容</w:t>
      </w:r>
      <w:r>
        <w:rPr>
          <w:rFonts w:hint="eastAsia" w:cs="宋体"/>
          <w:b/>
          <w:bCs/>
          <w:color w:val="FF0000"/>
          <w:sz w:val="30"/>
          <w:szCs w:val="30"/>
          <w:u w:val="single"/>
          <w:shd w:val="clear" w:color="FFFFFF" w:fill="D9D9D9"/>
          <w:lang w:eastAsia="zh-CN"/>
        </w:rPr>
        <w:t>，仅供复习参考使用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u w:val="single"/>
          <w:shd w:val="clear" w:color="FFFFFF" w:fill="D9D9D9"/>
        </w:rPr>
        <w:t>。</w:t>
      </w:r>
    </w:p>
    <w:p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科目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代码：862                     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24"/>
          <w:szCs w:val="24"/>
        </w:rPr>
        <w:t xml:space="preserve">          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科目名称：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物理课程与教学论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>考查目标</w:t>
      </w:r>
    </w:p>
    <w:p>
      <w:pPr>
        <w:jc w:val="center"/>
        <w:rPr>
          <w:b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学生系统掌握中学物理</w:t>
      </w:r>
      <w:r>
        <w:rPr>
          <w:rFonts w:hint="eastAsia"/>
          <w:sz w:val="24"/>
          <w:szCs w:val="24"/>
        </w:rPr>
        <w:t>（义务教育阶段和高中阶段）的课程标准。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学生系统掌握中学物理教学领域的相关知识与技能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学生能运用物理课程与教学相关理论来解决物理教育的现实问题。</w:t>
      </w:r>
    </w:p>
    <w:p>
      <w:pPr>
        <w:pStyle w:val="2"/>
        <w:spacing w:line="415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二、考试形式与试卷结构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（一）试卷成绩及考试时间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本试卷满分为150分，考试时间为180分钟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（二）答题方式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答题方式为闭卷、笔试。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（三）试卷内容结构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各部分内容所占分值为：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理论部分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约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00分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实践部分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约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0分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（四）试卷题型结构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名词解释题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简答题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论述题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技能考核题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等。</w:t>
      </w:r>
    </w:p>
    <w:p>
      <w:pPr>
        <w:pStyle w:val="8"/>
        <w:ind w:left="360" w:firstLine="0" w:firstLineChars="0"/>
        <w:rPr>
          <w:sz w:val="24"/>
          <w:szCs w:val="24"/>
        </w:rPr>
      </w:pPr>
    </w:p>
    <w:p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考查范围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考查目标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系统掌握物理课程与教学领域的基本知识、基础理论和基本研究方法。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能运用相关理论和方法分析、解决中学物理课程与教学领域的实际问题。</w:t>
      </w:r>
    </w:p>
    <w:p>
      <w:pPr>
        <w:jc w:val="left"/>
        <w:rPr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考查内容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（注：以“*”表示命题热度，分三个等级，“*”越多表示往年命题热度越高）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第一章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物理课程与教学目标</w:t>
      </w:r>
      <w:r>
        <w:rPr>
          <w:rFonts w:hint="eastAsia" w:ascii="宋体" w:hAnsi="宋体" w:eastAsia="宋体" w:cs="宋体"/>
          <w:sz w:val="24"/>
          <w:szCs w:val="24"/>
        </w:rPr>
        <w:t>**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提高全体学生的物理学科核心素养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、义务教育阶段物理课程与教学目标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普通高中物理课程与教学目标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第二章</w:t>
      </w:r>
      <w:r>
        <w:rPr>
          <w:rFonts w:hint="eastAsia"/>
          <w:sz w:val="24"/>
          <w:szCs w:val="24"/>
        </w:rPr>
        <w:t xml:space="preserve"> 物理教学内容、过程和原则</w:t>
      </w:r>
      <w:r>
        <w:rPr>
          <w:rFonts w:hint="eastAsia" w:ascii="宋体" w:hAnsi="宋体" w:eastAsia="宋体" w:cs="宋体"/>
          <w:sz w:val="24"/>
          <w:szCs w:val="24"/>
        </w:rPr>
        <w:t>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、中学</w:t>
      </w:r>
      <w:r>
        <w:rPr>
          <w:sz w:val="24"/>
          <w:szCs w:val="24"/>
        </w:rPr>
        <w:t>物理教学内容概述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、中学</w:t>
      </w:r>
      <w:r>
        <w:rPr>
          <w:sz w:val="24"/>
          <w:szCs w:val="24"/>
        </w:rPr>
        <w:t>物理教学过程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、中学</w:t>
      </w:r>
      <w:r>
        <w:rPr>
          <w:sz w:val="24"/>
          <w:szCs w:val="24"/>
        </w:rPr>
        <w:t>物理教学原则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第三章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物理教学模式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方法与策略</w:t>
      </w:r>
      <w:r>
        <w:rPr>
          <w:rFonts w:hint="eastAsia" w:ascii="宋体" w:hAnsi="宋体" w:eastAsia="宋体" w:cs="宋体"/>
          <w:sz w:val="24"/>
          <w:szCs w:val="24"/>
        </w:rPr>
        <w:t>**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物理教学模式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物理教学方法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物理教学策略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第四章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物理教学资源的开发与利用</w:t>
      </w:r>
      <w:r>
        <w:rPr>
          <w:rFonts w:hint="eastAsia" w:ascii="宋体" w:hAnsi="宋体" w:eastAsia="宋体" w:cs="宋体"/>
          <w:sz w:val="24"/>
          <w:szCs w:val="24"/>
        </w:rPr>
        <w:t>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物理教学资源概念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物理教学资源的特点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物理教学资源开发与利用的基本原则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第五章</w:t>
      </w:r>
      <w:r>
        <w:rPr>
          <w:rFonts w:hint="eastAsia"/>
          <w:sz w:val="24"/>
          <w:szCs w:val="24"/>
        </w:rPr>
        <w:t xml:space="preserve"> 物理教学设计</w:t>
      </w:r>
      <w:r>
        <w:rPr>
          <w:rFonts w:hint="eastAsia" w:ascii="宋体" w:hAnsi="宋体" w:eastAsia="宋体" w:cs="宋体"/>
          <w:sz w:val="24"/>
          <w:szCs w:val="24"/>
        </w:rPr>
        <w:t>***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教学设计概述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课堂教学设计及案例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如何进行说课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第六章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物理实验教学</w:t>
      </w:r>
      <w:r>
        <w:rPr>
          <w:rFonts w:hint="eastAsia" w:ascii="宋体" w:hAnsi="宋体" w:eastAsia="宋体" w:cs="宋体"/>
          <w:sz w:val="24"/>
          <w:szCs w:val="24"/>
        </w:rPr>
        <w:t>**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物理教学必须以实验为基础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演示实验教学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学生分组实验教学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实验教学案例与评析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第七章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物理概念教学</w:t>
      </w:r>
      <w:r>
        <w:rPr>
          <w:rFonts w:hint="eastAsia" w:ascii="宋体" w:hAnsi="宋体" w:eastAsia="宋体" w:cs="宋体"/>
          <w:sz w:val="24"/>
          <w:szCs w:val="24"/>
        </w:rPr>
        <w:t>**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、物理概念的特点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物理概念的教学要求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物理概念的教学过程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概念教学案例与评析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第八章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物理规律教学</w:t>
      </w:r>
      <w:r>
        <w:rPr>
          <w:rFonts w:hint="eastAsia" w:ascii="宋体" w:hAnsi="宋体" w:eastAsia="宋体" w:cs="宋体"/>
          <w:sz w:val="24"/>
          <w:szCs w:val="24"/>
        </w:rPr>
        <w:t>**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物理规律的特点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重点物理规律的教学要求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物理规律的教学过程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规律教学案例与评析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第九章</w:t>
      </w:r>
      <w:r>
        <w:rPr>
          <w:rFonts w:hint="eastAsia"/>
          <w:sz w:val="24"/>
          <w:szCs w:val="24"/>
        </w:rPr>
        <w:t xml:space="preserve"> 物理问题解决教学</w:t>
      </w:r>
      <w:r>
        <w:rPr>
          <w:rFonts w:hint="eastAsia" w:ascii="宋体" w:hAnsi="宋体" w:eastAsia="宋体" w:cs="宋体"/>
          <w:sz w:val="24"/>
          <w:szCs w:val="24"/>
        </w:rPr>
        <w:t>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物理问题解决的作用和形式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解答物理计算题的策略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物理问题解决教学的要求和过程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第十章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物理复习教学</w:t>
      </w:r>
      <w:r>
        <w:rPr>
          <w:rFonts w:hint="eastAsia" w:ascii="宋体" w:hAnsi="宋体" w:eastAsia="宋体" w:cs="宋体"/>
          <w:sz w:val="24"/>
          <w:szCs w:val="24"/>
        </w:rPr>
        <w:t>*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物理复习的意义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复习的种类和方法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第十二章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物理教学评价与研究</w:t>
      </w:r>
      <w:r>
        <w:rPr>
          <w:rFonts w:hint="eastAsia" w:ascii="宋体" w:hAnsi="宋体" w:eastAsia="宋体" w:cs="宋体"/>
          <w:sz w:val="24"/>
          <w:szCs w:val="24"/>
        </w:rPr>
        <w:t>*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学生学业评价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课堂教学评价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主要参考书目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阎金铎、郭玉英主编：《中学物理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bCs/>
          <w:sz w:val="24"/>
          <w:szCs w:val="24"/>
        </w:rPr>
        <w:t>概论》（第四版），高等教育出版社，2</w:t>
      </w:r>
      <w:r>
        <w:rPr>
          <w:rFonts w:ascii="宋体" w:hAnsi="宋体" w:eastAsia="宋体" w:cs="宋体"/>
          <w:bCs/>
          <w:sz w:val="24"/>
          <w:szCs w:val="24"/>
        </w:rPr>
        <w:t>019年版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jc w:val="lef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0213F"/>
    <w:multiLevelType w:val="multilevel"/>
    <w:tmpl w:val="0EB0213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9A3726"/>
    <w:multiLevelType w:val="multilevel"/>
    <w:tmpl w:val="259A372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E640C6B"/>
    <w:multiLevelType w:val="multilevel"/>
    <w:tmpl w:val="7E640C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1BC"/>
    <w:rsid w:val="00051C07"/>
    <w:rsid w:val="00096A22"/>
    <w:rsid w:val="0024387E"/>
    <w:rsid w:val="00260EC4"/>
    <w:rsid w:val="00294D07"/>
    <w:rsid w:val="00303DEA"/>
    <w:rsid w:val="004318FF"/>
    <w:rsid w:val="004D35CE"/>
    <w:rsid w:val="00583F2C"/>
    <w:rsid w:val="005E4EB3"/>
    <w:rsid w:val="006101BC"/>
    <w:rsid w:val="00683E53"/>
    <w:rsid w:val="006B3DE3"/>
    <w:rsid w:val="007758FB"/>
    <w:rsid w:val="00815900"/>
    <w:rsid w:val="00981FC0"/>
    <w:rsid w:val="00A20D1F"/>
    <w:rsid w:val="00AD6A65"/>
    <w:rsid w:val="00AE7427"/>
    <w:rsid w:val="00B20595"/>
    <w:rsid w:val="00B30BE5"/>
    <w:rsid w:val="00B70ABD"/>
    <w:rsid w:val="00BA4B80"/>
    <w:rsid w:val="00C05E5A"/>
    <w:rsid w:val="00C234D2"/>
    <w:rsid w:val="00C80A65"/>
    <w:rsid w:val="00CE10FF"/>
    <w:rsid w:val="00D94BDB"/>
    <w:rsid w:val="00DF4508"/>
    <w:rsid w:val="00E27728"/>
    <w:rsid w:val="00E70753"/>
    <w:rsid w:val="00ED2055"/>
    <w:rsid w:val="00F64602"/>
    <w:rsid w:val="02C30886"/>
    <w:rsid w:val="0E754823"/>
    <w:rsid w:val="34B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2020-10-01T03:08:00Z</dcterms:created>
  <dc:creator>史春辉</dc:creator>
  <cp:lastModifiedBy>渤海大学 翟先生</cp:lastModifiedBy>
  <dcterms:modified xsi:type="dcterms:W3CDTF">2021-10-09T02:06:23Z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2B6EE4785ED74E359408CC32B87E2CBD</vt:lpwstr>
  </property>
</Properties>
</file>