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outlineLvl w:val="1"/>
        <w:rPr>
          <w:rFonts w:ascii="微软雅黑" w:hAnsi="微软雅黑" w:eastAsia="微软雅黑" w:cs="宋体"/>
          <w:b/>
          <w:bCs/>
          <w:color w:val="666666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30"/>
          <w:szCs w:val="30"/>
        </w:rPr>
        <w:t>202</w:t>
      </w: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30"/>
          <w:szCs w:val="30"/>
          <w:lang w:val="en-US" w:eastAsia="zh-CN"/>
        </w:rPr>
        <w:t>2</w:t>
      </w: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30"/>
          <w:szCs w:val="30"/>
        </w:rPr>
        <w:t>年硕士研究生入学初试自命题科目考试大纲</w:t>
      </w:r>
    </w:p>
    <w:p>
      <w:pPr>
        <w:widowControl/>
        <w:spacing w:line="300" w:lineRule="atLeast"/>
        <w:jc w:val="left"/>
        <w:rPr>
          <w:rFonts w:ascii="新宋体" w:hAnsi="新宋体" w:eastAsia="新宋体" w:cs="宋体"/>
          <w:color w:val="333333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>命题学院（盖章）：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  <w:lang w:eastAsia="zh-CN"/>
        </w:rPr>
        <w:t>文学院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 xml:space="preserve">                  考试科目名称： 文学理论</w:t>
      </w:r>
    </w:p>
    <w:p>
      <w:pPr>
        <w:widowControl/>
        <w:spacing w:line="300" w:lineRule="atLeast"/>
        <w:jc w:val="left"/>
        <w:rPr>
          <w:rFonts w:ascii="新宋体" w:hAnsi="新宋体" w:eastAsia="新宋体" w:cs="宋体"/>
          <w:color w:val="333333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>科目说明：钢笔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  <w:lang w:eastAsia="zh-CN"/>
        </w:rPr>
        <w:t>、中性笔或圆珠笔</w:t>
      </w:r>
    </w:p>
    <w:tbl>
      <w:tblPr>
        <w:tblStyle w:val="4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一、考试基本要求</w:t>
            </w:r>
          </w:p>
          <w:p>
            <w:pPr>
              <w:widowControl/>
              <w:spacing w:line="300" w:lineRule="atLeast"/>
              <w:ind w:firstLine="480" w:firstLineChars="200"/>
              <w:jc w:val="left"/>
              <w:rPr>
                <w:rFonts w:hint="eastAsia"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本考试大纲适用于</w:t>
            </w:r>
            <w:r>
              <w:rPr>
                <w:rFonts w:hint="eastAsia" w:ascii="Arial" w:hAnsi="Arial" w:cs="Arial"/>
                <w:color w:val="333333"/>
                <w:sz w:val="24"/>
                <w:szCs w:val="24"/>
                <w:shd w:val="clear" w:color="auto" w:fill="FFFFFF"/>
              </w:rPr>
              <w:t>闽南师范大学汉语言文学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专业的硕士研究生入学考试。</w:t>
            </w:r>
            <w:r>
              <w:rPr>
                <w:rFonts w:hint="eastAsia" w:ascii="Arial" w:hAnsi="Arial" w:cs="Arial"/>
                <w:color w:val="333333"/>
                <w:sz w:val="24"/>
                <w:szCs w:val="24"/>
                <w:shd w:val="clear" w:color="auto" w:fill="FFFFFF"/>
              </w:rPr>
              <w:t>文学理论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是</w:t>
            </w:r>
            <w:r>
              <w:rPr>
                <w:rFonts w:hint="eastAsia" w:ascii="Arial" w:hAnsi="Arial" w:cs="Arial"/>
                <w:color w:val="333333"/>
                <w:sz w:val="24"/>
                <w:szCs w:val="24"/>
                <w:shd w:val="clear" w:color="auto" w:fill="FFFFFF"/>
              </w:rPr>
              <w:t>汉语言文学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专业的基础</w:t>
            </w:r>
            <w:r>
              <w:rPr>
                <w:rFonts w:hint="eastAsia" w:ascii="Arial" w:hAnsi="Arial" w:cs="Arial"/>
                <w:color w:val="333333"/>
                <w:sz w:val="24"/>
                <w:szCs w:val="24"/>
                <w:shd w:val="clear" w:color="auto" w:fill="FFFFFF"/>
              </w:rPr>
              <w:t>课程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,要求考生掌握</w:t>
            </w:r>
            <w:r>
              <w:rPr>
                <w:rFonts w:hint="eastAsia" w:ascii="Arial" w:hAnsi="Arial" w:cs="Arial"/>
                <w:color w:val="333333"/>
                <w:sz w:val="24"/>
                <w:szCs w:val="24"/>
                <w:shd w:val="clear" w:color="auto" w:fill="FFFFFF"/>
              </w:rPr>
              <w:t>文学理论的基本理论、基本概念及理论的应用。</w:t>
            </w:r>
          </w:p>
          <w:p>
            <w:pPr>
              <w:widowControl/>
              <w:spacing w:line="300" w:lineRule="atLeast"/>
              <w:ind w:firstLine="480" w:firstLineChars="200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二、考试内容和考试要求</w:t>
            </w:r>
            <w:bookmarkEnd w:id="0"/>
            <w:bookmarkEnd w:id="1"/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br w:type="textWrapping"/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1.文学理论的性质、形态及其相关知识的理解和应用；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2.理解并阐释文学活动的基本要素及文学活动的基本性质、特征；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3.理解文学活动的发生、发展的过程，理解当前文学活动的基本特点；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4.理解文学创造的特点、过程，掌握相关概念、知识；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5.文学作品的文本层次和文学典型、意境、意象的相关概念及基本命题；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6.叙事性作品和抒情性作品的有关概念、理论知识及不同类型文学文本的解读特点；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7.文学消费和文学接受的有关概念、知识、原理的理解和应用；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8.文学批评的理论知识及文学批评写作实践。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考试基本题型和分值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考试题型及分值：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1.名词术语解释，30分；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2.简述题，40分；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3.论述题，50分；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4.综合应用与分析题，30分；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总分值：150分。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sz w:val="18"/>
          <w:szCs w:val="18"/>
        </w:rPr>
      </w:pPr>
      <w:bookmarkStart w:id="2" w:name="_GoBack"/>
      <w:bookmarkEnd w:id="2"/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39634"/>
    <w:multiLevelType w:val="singleLevel"/>
    <w:tmpl w:val="9033963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2044"/>
    <w:rsid w:val="00056A99"/>
    <w:rsid w:val="00146164"/>
    <w:rsid w:val="00406418"/>
    <w:rsid w:val="00422312"/>
    <w:rsid w:val="0054201F"/>
    <w:rsid w:val="0061384F"/>
    <w:rsid w:val="006E3D33"/>
    <w:rsid w:val="00766B1F"/>
    <w:rsid w:val="008F457F"/>
    <w:rsid w:val="009F14C5"/>
    <w:rsid w:val="00A01527"/>
    <w:rsid w:val="00C26C5E"/>
    <w:rsid w:val="00C66755"/>
    <w:rsid w:val="00CD1146"/>
    <w:rsid w:val="00D52A9F"/>
    <w:rsid w:val="00E319DE"/>
    <w:rsid w:val="00E95AA8"/>
    <w:rsid w:val="00EA2044"/>
    <w:rsid w:val="00F66155"/>
    <w:rsid w:val="00FB6570"/>
    <w:rsid w:val="175E5691"/>
    <w:rsid w:val="50306F98"/>
    <w:rsid w:val="565B7F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</Words>
  <Characters>496</Characters>
  <Lines>4</Lines>
  <Paragraphs>1</Paragraphs>
  <TotalTime>0</TotalTime>
  <ScaleCrop>false</ScaleCrop>
  <LinksUpToDate>false</LinksUpToDate>
  <CharactersWithSpaces>582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2020-07-01T03:32:00Z</dcterms:created>
  <dc:creator>邱文芳</dc:creator>
  <cp:lastModifiedBy>邱邱</cp:lastModifiedBy>
  <cp:lastPrinted>2020-07-01T04:06:00Z</cp:lastPrinted>
  <dcterms:modified xsi:type="dcterms:W3CDTF">2021-09-01T02:08:35Z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DFF80F54B33146E482AAF37F4AB640A5</vt:lpwstr>
  </property>
</Properties>
</file>