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360" w:lineRule="auto"/>
        <w:ind w:left="0" w:right="0"/>
        <w:rPr>
          <w:rFonts w:hint="eastAsia" w:ascii="MS Mincho" w:hAnsi="MS Mincho"/>
          <w:b/>
          <w:snapToGrid/>
          <w:kern w:val="2"/>
          <w:sz w:val="28"/>
          <w:szCs w:val="28"/>
        </w:rPr>
      </w:pPr>
      <w:bookmarkStart w:id="0" w:name="_GoBack"/>
      <w:bookmarkEnd w:id="0"/>
      <w:r>
        <w:rPr>
          <w:rFonts w:hint="eastAsia" w:ascii="MS Mincho" w:hAnsi="MS Mincho" w:eastAsia="MS Mincho"/>
          <w:b/>
          <w:snapToGrid/>
          <w:kern w:val="2"/>
          <w:sz w:val="28"/>
          <w:szCs w:val="28"/>
          <w:lang w:eastAsia="ja-JP"/>
        </w:rPr>
        <w:t>Ⅰ．文字·語彙(25点)</w:t>
      </w:r>
    </w:p>
    <w:p>
      <w:pPr>
        <w:adjustRightInd/>
        <w:snapToGrid/>
        <w:spacing w:line="360" w:lineRule="auto"/>
        <w:ind w:left="0" w:right="0"/>
        <w:rPr>
          <w:rFonts w:ascii="MS Mincho" w:hAnsi="MS Mincho" w:eastAsia="MS Mincho"/>
          <w:b/>
          <w:snapToGrid/>
          <w:kern w:val="2"/>
          <w:lang w:eastAsia="ja-JP"/>
        </w:rPr>
      </w:pPr>
      <w:r>
        <w:rPr>
          <w:rFonts w:hint="eastAsia" w:ascii="MS Mincho" w:hAnsi="MS Mincho" w:eastAsia="MS Mincho"/>
          <w:b/>
          <w:snapToGrid/>
          <w:kern w:val="2"/>
          <w:lang w:eastAsia="ja-JP"/>
        </w:rPr>
        <w:t>一、次の文の下線部の漢字の読み方を平仮名で書きなさい。(</w:t>
      </w:r>
      <w:r>
        <w:rPr>
          <w:rFonts w:hint="eastAsia" w:ascii="MS Mincho" w:hAnsi="MS Mincho"/>
          <w:b/>
          <w:snapToGrid/>
          <w:kern w:val="2"/>
          <w:lang w:eastAsia="ja-JP"/>
        </w:rPr>
        <w:t xml:space="preserve">1 </w:t>
      </w:r>
      <w:r>
        <w:rPr>
          <w:rFonts w:hint="eastAsia" w:ascii="MS Mincho" w:hAnsi="MS Mincho" w:eastAsia="MS Mincho"/>
          <w:b/>
          <w:snapToGrid/>
          <w:kern w:val="2"/>
          <w:lang w:eastAsia="ja-JP"/>
        </w:rPr>
        <w:t>点×</w:t>
      </w:r>
      <w:r>
        <w:rPr>
          <w:rFonts w:hint="eastAsia" w:ascii="MS Mincho" w:hAnsi="MS Mincho"/>
          <w:b/>
          <w:snapToGrid/>
          <w:kern w:val="2"/>
          <w:lang w:eastAsia="ja-JP"/>
        </w:rPr>
        <w:t>5</w:t>
      </w:r>
      <w:r>
        <w:rPr>
          <w:rFonts w:hint="eastAsia" w:ascii="MS Mincho" w:hAnsi="MS Mincho" w:eastAsia="MS Mincho"/>
          <w:b/>
          <w:snapToGrid/>
          <w:kern w:val="2"/>
          <w:lang w:eastAsia="ja-JP"/>
        </w:rPr>
        <w:t>＝5点)</w:t>
      </w:r>
    </w:p>
    <w:p>
      <w:pPr>
        <w:adjustRightInd/>
        <w:snapToGrid/>
        <w:spacing w:line="360" w:lineRule="auto"/>
        <w:ind w:left="0" w:right="0" w:firstLine="210" w:firstLineChars="100"/>
        <w:rPr>
          <w:rFonts w:ascii="MS Mincho" w:hAnsi="MS Mincho" w:eastAsia="MS Mincho"/>
          <w:snapToGrid/>
          <w:kern w:val="2"/>
          <w:sz w:val="21"/>
          <w:szCs w:val="21"/>
          <w:lang w:eastAsia="ja-JP"/>
        </w:rPr>
      </w:pPr>
      <w:r>
        <w:rPr>
          <w:rFonts w:hint="eastAsia" w:ascii="MS Mincho" w:hAnsi="MS Mincho"/>
          <w:snapToGrid/>
          <w:kern w:val="2"/>
          <w:sz w:val="21"/>
          <w:szCs w:val="21"/>
          <w:lang w:eastAsia="ja-JP"/>
        </w:rPr>
        <w:t>1</w:t>
      </w:r>
      <w:r>
        <w:rPr>
          <w:rFonts w:hint="eastAsia" w:ascii="MS Mincho" w:hAnsi="MS Mincho" w:eastAsia="MS Mincho"/>
          <w:snapToGrid/>
          <w:kern w:val="2"/>
          <w:sz w:val="21"/>
          <w:szCs w:val="21"/>
          <w:lang w:eastAsia="ja-JP"/>
        </w:rPr>
        <w:t>.日本の建築は平安時代の</w:t>
      </w:r>
      <w:r>
        <w:rPr>
          <w:rFonts w:hint="eastAsia" w:ascii="MS Mincho" w:hAnsi="MS Mincho" w:eastAsia="MS Mincho"/>
          <w:b/>
          <w:snapToGrid/>
          <w:kern w:val="2"/>
          <w:sz w:val="21"/>
          <w:szCs w:val="21"/>
          <w:lang w:eastAsia="ja-JP"/>
        </w:rPr>
        <w:t>①</w:t>
      </w:r>
      <w:r>
        <w:rPr>
          <w:rFonts w:hint="eastAsia" w:ascii="MS Mincho" w:hAnsi="MS Mincho" w:eastAsia="MS Mincho"/>
          <w:snapToGrid/>
          <w:kern w:val="2"/>
          <w:sz w:val="21"/>
          <w:szCs w:val="21"/>
          <w:u w:val="single"/>
          <w:lang w:eastAsia="ja-JP"/>
        </w:rPr>
        <w:t>板戸</w:t>
      </w:r>
      <w:r>
        <w:rPr>
          <w:rFonts w:hint="eastAsia" w:ascii="MS Mincho" w:hAnsi="MS Mincho" w:eastAsia="MS Mincho"/>
          <w:snapToGrid/>
          <w:kern w:val="2"/>
          <w:sz w:val="21"/>
          <w:szCs w:val="21"/>
          <w:lang w:eastAsia="ja-JP"/>
        </w:rPr>
        <w:t>や格子戸の</w:t>
      </w:r>
      <w:r>
        <w:rPr>
          <w:rFonts w:hint="eastAsia" w:ascii="MS Mincho" w:hAnsi="MS Mincho" w:eastAsia="MS Mincho"/>
          <w:b/>
          <w:snapToGrid/>
          <w:kern w:val="2"/>
          <w:sz w:val="21"/>
          <w:szCs w:val="21"/>
          <w:lang w:eastAsia="ja-JP"/>
        </w:rPr>
        <w:t>②</w:t>
      </w:r>
      <w:r>
        <w:rPr>
          <w:rFonts w:hint="eastAsia" w:ascii="MS Mincho" w:hAnsi="MS Mincho" w:eastAsia="MS Mincho"/>
          <w:snapToGrid/>
          <w:kern w:val="2"/>
          <w:sz w:val="21"/>
          <w:szCs w:val="21"/>
          <w:u w:val="single"/>
          <w:lang w:eastAsia="ja-JP"/>
        </w:rPr>
        <w:t>寝殿</w:t>
      </w:r>
      <w:r>
        <w:rPr>
          <w:rFonts w:hint="eastAsia" w:ascii="MS Mincho" w:hAnsi="MS Mincho" w:eastAsia="MS Mincho"/>
          <w:snapToGrid/>
          <w:kern w:val="2"/>
          <w:sz w:val="21"/>
          <w:szCs w:val="21"/>
          <w:lang w:eastAsia="ja-JP"/>
        </w:rPr>
        <w:t>造りから</w:t>
      </w:r>
      <w:r>
        <w:rPr>
          <w:rFonts w:hint="eastAsia" w:ascii="MS Mincho" w:hAnsi="MS Mincho" w:eastAsia="MS Mincho"/>
          <w:b/>
          <w:snapToGrid/>
          <w:kern w:val="2"/>
          <w:sz w:val="21"/>
          <w:szCs w:val="21"/>
          <w:lang w:eastAsia="ja-JP"/>
        </w:rPr>
        <w:t>③</w:t>
      </w:r>
      <w:r>
        <w:rPr>
          <w:rFonts w:hint="eastAsia" w:ascii="MS Mincho" w:hAnsi="MS Mincho" w:eastAsia="MS Mincho"/>
          <w:snapToGrid/>
          <w:kern w:val="2"/>
          <w:sz w:val="21"/>
          <w:szCs w:val="21"/>
          <w:u w:val="single"/>
          <w:lang w:eastAsia="ja-JP"/>
        </w:rPr>
        <w:t>鎌倉</w:t>
      </w:r>
      <w:r>
        <w:rPr>
          <w:rFonts w:hint="eastAsia" w:ascii="MS Mincho" w:hAnsi="MS Mincho" w:eastAsia="MS Mincho"/>
          <w:snapToGrid/>
          <w:kern w:val="2"/>
          <w:sz w:val="21"/>
          <w:szCs w:val="21"/>
          <w:lang w:eastAsia="ja-JP"/>
        </w:rPr>
        <w:t>時代の</w:t>
      </w:r>
      <w:r>
        <w:rPr>
          <w:rFonts w:hint="eastAsia" w:ascii="MS Mincho" w:hAnsi="MS Mincho" w:eastAsia="MS Mincho"/>
          <w:b/>
          <w:snapToGrid/>
          <w:kern w:val="2"/>
          <w:sz w:val="21"/>
          <w:szCs w:val="21"/>
          <w:lang w:eastAsia="ja-JP"/>
        </w:rPr>
        <w:t>④</w:t>
      </w:r>
      <w:r>
        <w:rPr>
          <w:rFonts w:hint="eastAsia" w:ascii="MS Mincho" w:hAnsi="MS Mincho" w:eastAsia="MS Mincho"/>
          <w:snapToGrid/>
          <w:kern w:val="2"/>
          <w:sz w:val="21"/>
          <w:szCs w:val="21"/>
          <w:u w:val="single"/>
          <w:lang w:eastAsia="ja-JP"/>
        </w:rPr>
        <w:t>武家</w:t>
      </w:r>
      <w:r>
        <w:rPr>
          <w:rFonts w:hint="eastAsia" w:ascii="MS Mincho" w:hAnsi="MS Mincho" w:eastAsia="MS Mincho"/>
          <w:snapToGrid/>
          <w:kern w:val="2"/>
          <w:sz w:val="21"/>
          <w:szCs w:val="21"/>
          <w:lang w:eastAsia="ja-JP"/>
        </w:rPr>
        <w:t>造りを経て、</w:t>
      </w:r>
      <w:r>
        <w:rPr>
          <w:rFonts w:hint="eastAsia" w:ascii="MS Mincho" w:hAnsi="MS Mincho" w:eastAsia="MS Mincho"/>
          <w:b/>
          <w:snapToGrid/>
          <w:kern w:val="2"/>
          <w:sz w:val="21"/>
          <w:szCs w:val="21"/>
          <w:lang w:eastAsia="ja-JP"/>
        </w:rPr>
        <w:t>⑤</w:t>
      </w:r>
      <w:r>
        <w:rPr>
          <w:rFonts w:hint="eastAsia" w:ascii="MS Mincho" w:hAnsi="MS Mincho" w:eastAsia="MS Mincho"/>
          <w:snapToGrid/>
          <w:kern w:val="2"/>
          <w:sz w:val="21"/>
          <w:szCs w:val="21"/>
          <w:u w:val="single"/>
          <w:lang w:eastAsia="ja-JP"/>
        </w:rPr>
        <w:t>室町</w:t>
      </w:r>
      <w:r>
        <w:rPr>
          <w:rFonts w:hint="eastAsia" w:ascii="MS Mincho" w:hAnsi="MS Mincho" w:eastAsia="MS Mincho"/>
          <w:snapToGrid/>
          <w:kern w:val="2"/>
          <w:sz w:val="21"/>
          <w:szCs w:val="21"/>
          <w:lang w:eastAsia="ja-JP"/>
        </w:rPr>
        <w:t>時代の書院造りへと移っていきますが、それにつれて和紙が多く用いられる様式になっていきました。</w:t>
      </w:r>
    </w:p>
    <w:p>
      <w:pPr>
        <w:adjustRightInd/>
        <w:snapToGrid/>
        <w:spacing w:line="360" w:lineRule="auto"/>
        <w:ind w:left="0" w:right="0"/>
        <w:rPr>
          <w:rFonts w:ascii="MS Mincho" w:hAnsi="MS Mincho" w:eastAsia="MS Mincho"/>
          <w:snapToGrid/>
          <w:kern w:val="2"/>
          <w:sz w:val="21"/>
          <w:szCs w:val="21"/>
          <w:lang w:eastAsia="ja-JP"/>
        </w:rPr>
      </w:pPr>
    </w:p>
    <w:p>
      <w:pPr>
        <w:adjustRightInd/>
        <w:snapToGrid/>
        <w:spacing w:line="360" w:lineRule="auto"/>
        <w:ind w:left="0" w:right="0"/>
        <w:rPr>
          <w:rFonts w:ascii="MS Mincho" w:hAnsi="MS Mincho" w:eastAsia="MS Mincho"/>
          <w:b/>
          <w:snapToGrid/>
          <w:kern w:val="2"/>
          <w:lang w:eastAsia="ja-JP"/>
        </w:rPr>
      </w:pPr>
      <w:r>
        <w:rPr>
          <w:rFonts w:hint="eastAsia" w:ascii="MS Mincho" w:hAnsi="MS Mincho" w:eastAsia="MS Mincho"/>
          <w:b/>
          <w:snapToGrid/>
          <w:kern w:val="2"/>
          <w:lang w:eastAsia="ja-JP"/>
        </w:rPr>
        <w:t>二、次の文の下線部の平仮名を漢字で書きなさい。(1点×5＝5点)</w:t>
      </w:r>
    </w:p>
    <w:p>
      <w:pPr>
        <w:adjustRightInd/>
        <w:snapToGrid/>
        <w:spacing w:line="360" w:lineRule="auto"/>
        <w:ind w:left="0" w:right="0"/>
        <w:rPr>
          <w:rFonts w:ascii="MS Mincho" w:hAnsi="MS Mincho" w:eastAsia="MS Mincho"/>
          <w:snapToGrid/>
          <w:kern w:val="2"/>
          <w:sz w:val="21"/>
          <w:szCs w:val="22"/>
          <w:lang w:eastAsia="ja-JP"/>
        </w:rPr>
      </w:pPr>
      <w:r>
        <w:rPr>
          <w:rFonts w:hint="eastAsia" w:ascii="MS Mincho" w:hAnsi="MS Mincho" w:eastAsia="MS Mincho"/>
          <w:snapToGrid/>
          <w:kern w:val="2"/>
          <w:sz w:val="21"/>
          <w:szCs w:val="22"/>
          <w:lang w:eastAsia="ja-JP"/>
        </w:rPr>
        <w:t>　　「</w:t>
      </w:r>
      <w:r>
        <w:rPr>
          <w:rFonts w:hint="eastAsia" w:ascii="MS Mincho" w:hAnsi="MS Mincho" w:eastAsia="MS Mincho"/>
          <w:b/>
          <w:snapToGrid/>
          <w:kern w:val="2"/>
          <w:sz w:val="21"/>
          <w:szCs w:val="22"/>
          <w:lang w:eastAsia="ja-JP"/>
        </w:rPr>
        <w:t>①</w:t>
      </w:r>
      <w:r>
        <w:rPr>
          <w:rFonts w:hint="eastAsia" w:ascii="MS Mincho" w:hAnsi="MS Mincho" w:eastAsia="MS Mincho"/>
          <w:snapToGrid/>
          <w:kern w:val="2"/>
          <w:sz w:val="21"/>
          <w:szCs w:val="22"/>
          <w:u w:val="single"/>
          <w:lang w:eastAsia="ja-JP"/>
        </w:rPr>
        <w:t>きょうちょうせい</w:t>
      </w:r>
      <w:r>
        <w:rPr>
          <w:rFonts w:hint="eastAsia" w:ascii="MS Mincho" w:hAnsi="MS Mincho" w:eastAsia="MS Mincho"/>
          <w:snapToGrid/>
          <w:kern w:val="2"/>
          <w:sz w:val="21"/>
          <w:szCs w:val="22"/>
          <w:lang w:eastAsia="ja-JP"/>
        </w:rPr>
        <w:t>　」や「</w:t>
      </w:r>
      <w:r>
        <w:rPr>
          <w:rFonts w:hint="eastAsia" w:ascii="MS Mincho" w:hAnsi="MS Mincho" w:eastAsia="MS Mincho"/>
          <w:b/>
          <w:snapToGrid/>
          <w:kern w:val="2"/>
          <w:sz w:val="21"/>
          <w:szCs w:val="22"/>
          <w:lang w:eastAsia="ja-JP"/>
        </w:rPr>
        <w:t>②</w:t>
      </w:r>
      <w:r>
        <w:rPr>
          <w:rFonts w:hint="eastAsia" w:ascii="MS Mincho" w:hAnsi="MS Mincho" w:eastAsia="MS Mincho"/>
          <w:snapToGrid/>
          <w:kern w:val="2"/>
          <w:sz w:val="21"/>
          <w:szCs w:val="22"/>
          <w:u w:val="single"/>
          <w:lang w:eastAsia="ja-JP"/>
        </w:rPr>
        <w:t>わ</w:t>
      </w:r>
      <w:r>
        <w:rPr>
          <w:rFonts w:hint="eastAsia" w:ascii="MS Mincho" w:hAnsi="MS Mincho" w:eastAsia="MS Mincho"/>
          <w:snapToGrid/>
          <w:kern w:val="2"/>
          <w:sz w:val="21"/>
          <w:szCs w:val="22"/>
          <w:lang w:eastAsia="ja-JP"/>
        </w:rPr>
        <w:t>」が重視される日本社会は、その集団内部で</w:t>
      </w:r>
      <w:r>
        <w:rPr>
          <w:rFonts w:hint="eastAsia" w:ascii="MS Mincho" w:hAnsi="MS Mincho" w:eastAsia="MS Mincho"/>
          <w:b/>
          <w:snapToGrid/>
          <w:kern w:val="2"/>
          <w:sz w:val="21"/>
          <w:szCs w:val="22"/>
          <w:lang w:eastAsia="ja-JP"/>
        </w:rPr>
        <w:t>③</w:t>
      </w:r>
      <w:r>
        <w:rPr>
          <w:rFonts w:hint="eastAsia" w:ascii="MS Mincho" w:hAnsi="MS Mincho" w:eastAsia="MS Mincho"/>
          <w:snapToGrid/>
          <w:kern w:val="2"/>
          <w:sz w:val="21"/>
          <w:szCs w:val="22"/>
          <w:u w:val="single"/>
          <w:lang w:eastAsia="ja-JP"/>
        </w:rPr>
        <w:t>ぶんそうおう</w:t>
      </w:r>
      <w:r>
        <w:rPr>
          <w:rFonts w:hint="eastAsia" w:ascii="MS Mincho" w:hAnsi="MS Mincho" w:eastAsia="MS Mincho"/>
          <w:snapToGrid/>
          <w:kern w:val="2"/>
          <w:sz w:val="21"/>
          <w:szCs w:val="22"/>
          <w:lang w:eastAsia="ja-JP"/>
        </w:rPr>
        <w:t>に暮らす限り、とても住みやすいのですが、一方では、人より</w:t>
      </w:r>
      <w:r>
        <w:rPr>
          <w:rFonts w:hint="eastAsia" w:ascii="MS Mincho" w:hAnsi="MS Mincho" w:eastAsia="MS Mincho"/>
          <w:b/>
          <w:snapToGrid/>
          <w:kern w:val="2"/>
          <w:sz w:val="21"/>
          <w:szCs w:val="22"/>
          <w:lang w:eastAsia="ja-JP"/>
        </w:rPr>
        <w:t>④</w:t>
      </w:r>
      <w:r>
        <w:rPr>
          <w:rFonts w:hint="eastAsia" w:ascii="MS Mincho" w:hAnsi="MS Mincho" w:eastAsia="MS Mincho"/>
          <w:snapToGrid/>
          <w:kern w:val="2"/>
          <w:sz w:val="21"/>
          <w:szCs w:val="22"/>
          <w:u w:val="single"/>
          <w:lang w:eastAsia="ja-JP"/>
        </w:rPr>
        <w:t>すぐ</w:t>
      </w:r>
      <w:r>
        <w:rPr>
          <w:rFonts w:hint="eastAsia" w:ascii="MS Mincho" w:hAnsi="MS Mincho" w:eastAsia="MS Mincho"/>
          <w:snapToGrid/>
          <w:kern w:val="2"/>
          <w:sz w:val="21"/>
          <w:szCs w:val="22"/>
          <w:lang w:eastAsia="ja-JP"/>
        </w:rPr>
        <w:t>れていたり、</w:t>
      </w:r>
      <w:r>
        <w:rPr>
          <w:rFonts w:hint="eastAsia" w:ascii="MS Mincho" w:hAnsi="MS Mincho" w:eastAsia="MS Mincho"/>
          <w:b/>
          <w:snapToGrid/>
          <w:kern w:val="2"/>
          <w:sz w:val="21"/>
          <w:szCs w:val="22"/>
          <w:lang w:eastAsia="ja-JP"/>
        </w:rPr>
        <w:t>⑤</w:t>
      </w:r>
      <w:r>
        <w:rPr>
          <w:rFonts w:hint="eastAsia" w:ascii="MS Mincho" w:hAnsi="MS Mincho" w:eastAsia="MS Mincho"/>
          <w:snapToGrid/>
          <w:kern w:val="2"/>
          <w:sz w:val="21"/>
          <w:szCs w:val="22"/>
          <w:u w:val="single"/>
          <w:lang w:eastAsia="ja-JP"/>
        </w:rPr>
        <w:t>おと</w:t>
      </w:r>
      <w:r>
        <w:rPr>
          <w:rFonts w:hint="eastAsia" w:ascii="MS Mincho" w:hAnsi="MS Mincho" w:eastAsia="MS Mincho"/>
          <w:snapToGrid/>
          <w:kern w:val="2"/>
          <w:sz w:val="21"/>
          <w:szCs w:val="22"/>
          <w:lang w:eastAsia="ja-JP"/>
        </w:rPr>
        <w:t>っていたり、或いは集団の多数と異なるなる考えを持つ者がいる。</w:t>
      </w:r>
    </w:p>
    <w:p>
      <w:pPr>
        <w:adjustRightInd/>
        <w:snapToGrid/>
        <w:spacing w:line="360" w:lineRule="auto"/>
        <w:ind w:left="0" w:right="0"/>
        <w:rPr>
          <w:rFonts w:ascii="MS Mincho" w:hAnsi="MS Mincho" w:eastAsia="MS Mincho"/>
          <w:snapToGrid/>
          <w:kern w:val="2"/>
          <w:sz w:val="21"/>
          <w:szCs w:val="22"/>
          <w:lang w:eastAsia="ja-JP"/>
        </w:rPr>
      </w:pPr>
    </w:p>
    <w:p>
      <w:pPr>
        <w:adjustRightInd/>
        <w:snapToGrid/>
        <w:spacing w:line="360" w:lineRule="auto"/>
        <w:ind w:left="0" w:right="0"/>
        <w:rPr>
          <w:rFonts w:ascii="MS Mincho" w:hAnsi="MS Mincho" w:eastAsia="MS Mincho"/>
          <w:b/>
          <w:snapToGrid/>
          <w:kern w:val="2"/>
          <w:lang w:eastAsia="ja-JP"/>
        </w:rPr>
      </w:pPr>
      <w:r>
        <w:rPr>
          <w:rFonts w:hint="eastAsia" w:ascii="MS Mincho" w:hAnsi="MS Mincho" w:eastAsia="MS Mincho"/>
          <w:snapToGrid/>
          <w:kern w:val="2"/>
          <w:lang w:eastAsia="ja-JP"/>
        </w:rPr>
        <w:t>三、</w:t>
      </w:r>
      <w:r>
        <w:rPr>
          <w:rFonts w:hint="eastAsia" w:ascii="MS Mincho" w:hAnsi="MS Mincho" w:eastAsia="MS Mincho"/>
          <w:b/>
          <w:snapToGrid/>
          <w:kern w:val="2"/>
          <w:lang w:eastAsia="ja-JP"/>
        </w:rPr>
        <w:t>次の文の（　）に入れるのに最も正しいものをA、B、C、Dから選びなさい。(</w:t>
      </w:r>
      <w:r>
        <w:rPr>
          <w:rFonts w:hint="eastAsia" w:ascii="MS Mincho" w:hAnsi="MS Mincho"/>
          <w:b/>
          <w:snapToGrid/>
          <w:kern w:val="2"/>
          <w:lang w:eastAsia="ja-JP"/>
        </w:rPr>
        <w:t>1.5</w:t>
      </w:r>
      <w:r>
        <w:rPr>
          <w:rFonts w:hint="eastAsia" w:ascii="MS Mincho" w:hAnsi="MS Mincho" w:eastAsia="MS Mincho"/>
          <w:b/>
          <w:snapToGrid/>
          <w:kern w:val="2"/>
          <w:lang w:eastAsia="ja-JP"/>
        </w:rPr>
        <w:t>点×10＝1</w:t>
      </w:r>
      <w:r>
        <w:rPr>
          <w:rFonts w:hint="eastAsia" w:ascii="MS Mincho" w:hAnsi="MS Mincho"/>
          <w:b/>
          <w:snapToGrid/>
          <w:kern w:val="2"/>
          <w:lang w:eastAsia="ja-JP"/>
        </w:rPr>
        <w:t>5</w:t>
      </w:r>
      <w:r>
        <w:rPr>
          <w:rFonts w:hint="eastAsia" w:ascii="MS Mincho" w:hAnsi="MS Mincho" w:eastAsia="MS Mincho"/>
          <w:b/>
          <w:snapToGrid/>
          <w:kern w:val="2"/>
          <w:lang w:eastAsia="ja-JP"/>
        </w:rPr>
        <w:t>点)</w:t>
      </w:r>
    </w:p>
    <w:p>
      <w:pPr>
        <w:adjustRightInd/>
        <w:snapToGrid/>
        <w:spacing w:line="360" w:lineRule="auto"/>
        <w:ind w:left="0" w:right="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1.　物置の隅で、ほこり（　　　）になっている古い人形を見つけた。</w:t>
      </w:r>
    </w:p>
    <w:p>
      <w:pPr>
        <w:adjustRightInd/>
        <w:snapToGrid/>
        <w:spacing w:line="360" w:lineRule="auto"/>
        <w:ind w:left="0" w:right="0" w:firstLine="420" w:firstLineChars="2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Aぐるみ　　　</w:t>
      </w:r>
      <w:r>
        <w:rPr>
          <w:rFonts w:hint="eastAsia" w:ascii="MS Mincho" w:hAnsi="MS Mincho" w:eastAsia="MS Mincho"/>
          <w:snapToGrid/>
          <w:kern w:val="2"/>
          <w:sz w:val="21"/>
          <w:szCs w:val="21"/>
          <w:lang w:eastAsia="ja-JP"/>
        </w:rPr>
        <w:tab/>
      </w:r>
      <w:r>
        <w:rPr>
          <w:rFonts w:hint="eastAsia" w:ascii="MS Mincho" w:hAnsi="MS Mincho" w:eastAsia="MS Mincho"/>
          <w:snapToGrid/>
          <w:kern w:val="2"/>
          <w:sz w:val="21"/>
          <w:szCs w:val="21"/>
          <w:lang w:eastAsia="ja-JP"/>
        </w:rPr>
        <w:t>B　がらみ　　　</w:t>
      </w:r>
      <w:r>
        <w:rPr>
          <w:rFonts w:hint="eastAsia" w:ascii="MS Mincho" w:hAnsi="MS Mincho" w:eastAsia="MS Mincho"/>
          <w:snapToGrid/>
          <w:kern w:val="2"/>
          <w:sz w:val="21"/>
          <w:szCs w:val="21"/>
          <w:lang w:eastAsia="ja-JP"/>
        </w:rPr>
        <w:tab/>
      </w:r>
      <w:r>
        <w:rPr>
          <w:rFonts w:hint="eastAsia" w:ascii="MS Mincho" w:hAnsi="MS Mincho" w:eastAsia="MS Mincho"/>
          <w:snapToGrid/>
          <w:kern w:val="2"/>
          <w:sz w:val="21"/>
          <w:szCs w:val="21"/>
          <w:lang w:eastAsia="ja-JP"/>
        </w:rPr>
        <w:tab/>
      </w:r>
      <w:r>
        <w:rPr>
          <w:rFonts w:hint="eastAsia" w:ascii="MS Mincho" w:hAnsi="MS Mincho" w:eastAsia="MS Mincho"/>
          <w:snapToGrid/>
          <w:kern w:val="2"/>
          <w:sz w:val="21"/>
          <w:szCs w:val="21"/>
          <w:lang w:eastAsia="ja-JP"/>
        </w:rPr>
        <w:t>Cまみれ　　　</w:t>
      </w:r>
      <w:r>
        <w:rPr>
          <w:rFonts w:hint="eastAsia" w:ascii="MS Mincho" w:hAnsi="MS Mincho"/>
          <w:snapToGrid/>
          <w:kern w:val="2"/>
          <w:sz w:val="21"/>
          <w:szCs w:val="21"/>
          <w:lang w:eastAsia="ja-JP"/>
        </w:rPr>
        <w:t xml:space="preserve">  </w:t>
      </w:r>
      <w:r>
        <w:rPr>
          <w:rFonts w:hint="eastAsia" w:ascii="MS Mincho" w:hAnsi="MS Mincho" w:eastAsia="MS Mincho"/>
          <w:snapToGrid/>
          <w:kern w:val="2"/>
          <w:sz w:val="21"/>
          <w:szCs w:val="21"/>
          <w:lang w:eastAsia="ja-JP"/>
        </w:rPr>
        <w:t>D　ずくめ</w:t>
      </w:r>
    </w:p>
    <w:p>
      <w:pPr>
        <w:adjustRightInd/>
        <w:snapToGrid/>
        <w:spacing w:line="360" w:lineRule="auto"/>
        <w:ind w:left="0" w:right="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2.　木村さんとは共通の趣味があるので、いつも会話が（　　　）。</w:t>
      </w:r>
    </w:p>
    <w:p>
      <w:pPr>
        <w:adjustRightInd/>
        <w:snapToGrid/>
        <w:spacing w:line="360" w:lineRule="auto"/>
        <w:ind w:left="0" w:right="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　　A</w:t>
      </w:r>
      <w:r>
        <w:rPr>
          <w:rFonts w:hint="eastAsia" w:ascii="MS Mincho" w:hAnsi="MS Mincho"/>
          <w:snapToGrid/>
          <w:kern w:val="2"/>
          <w:sz w:val="21"/>
          <w:szCs w:val="21"/>
          <w:lang w:eastAsia="ja-JP"/>
        </w:rPr>
        <w:t xml:space="preserve"> </w:t>
      </w:r>
      <w:r>
        <w:rPr>
          <w:rFonts w:hint="eastAsia" w:ascii="MS Mincho" w:hAnsi="MS Mincho" w:eastAsia="MS Mincho"/>
          <w:snapToGrid/>
          <w:kern w:val="2"/>
          <w:sz w:val="21"/>
          <w:szCs w:val="21"/>
          <w:lang w:eastAsia="ja-JP"/>
        </w:rPr>
        <w:t>舞う　　　B　弾む　　　　</w:t>
      </w:r>
      <w:r>
        <w:rPr>
          <w:rFonts w:hint="eastAsia" w:ascii="MS Mincho" w:hAnsi="MS Mincho" w:eastAsia="MS Mincho"/>
          <w:snapToGrid/>
          <w:kern w:val="2"/>
          <w:sz w:val="21"/>
          <w:szCs w:val="21"/>
          <w:lang w:eastAsia="ja-JP"/>
        </w:rPr>
        <w:tab/>
      </w:r>
      <w:r>
        <w:rPr>
          <w:rFonts w:hint="eastAsia" w:ascii="MS Mincho" w:hAnsi="MS Mincho" w:eastAsia="MS Mincho"/>
          <w:snapToGrid/>
          <w:kern w:val="2"/>
          <w:sz w:val="21"/>
          <w:szCs w:val="21"/>
          <w:lang w:eastAsia="ja-JP"/>
        </w:rPr>
        <w:t>C　転がる　　　</w:t>
      </w:r>
      <w:r>
        <w:rPr>
          <w:rFonts w:hint="eastAsia" w:ascii="MS Mincho" w:hAnsi="MS Mincho" w:eastAsia="MS Mincho"/>
          <w:snapToGrid/>
          <w:kern w:val="2"/>
          <w:sz w:val="21"/>
          <w:szCs w:val="21"/>
          <w:lang w:eastAsia="ja-JP"/>
        </w:rPr>
        <w:tab/>
      </w:r>
      <w:r>
        <w:rPr>
          <w:rFonts w:hint="eastAsia" w:ascii="MS Mincho" w:hAnsi="MS Mincho" w:eastAsia="MS Mincho"/>
          <w:snapToGrid/>
          <w:kern w:val="2"/>
          <w:sz w:val="21"/>
          <w:szCs w:val="21"/>
          <w:lang w:eastAsia="ja-JP"/>
        </w:rPr>
        <w:tab/>
      </w:r>
      <w:r>
        <w:rPr>
          <w:rFonts w:hint="eastAsia" w:ascii="MS Mincho" w:hAnsi="MS Mincho" w:eastAsia="MS Mincho"/>
          <w:snapToGrid/>
          <w:kern w:val="2"/>
          <w:sz w:val="21"/>
          <w:szCs w:val="21"/>
          <w:lang w:eastAsia="ja-JP"/>
        </w:rPr>
        <w:t>D　跳ねる</w:t>
      </w:r>
    </w:p>
    <w:p>
      <w:pPr>
        <w:adjustRightInd/>
        <w:snapToGrid/>
        <w:spacing w:line="360" w:lineRule="auto"/>
        <w:ind w:left="0" w:right="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3.　地域の（　　　）に合った医療のシステムが求められている。</w:t>
      </w:r>
    </w:p>
    <w:p>
      <w:pPr>
        <w:adjustRightInd/>
        <w:snapToGrid/>
        <w:spacing w:line="360" w:lineRule="auto"/>
        <w:ind w:left="0" w:right="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　　A　実情　   B　実況　　　　</w:t>
      </w:r>
      <w:r>
        <w:rPr>
          <w:rFonts w:hint="eastAsia" w:ascii="MS Mincho" w:hAnsi="MS Mincho" w:eastAsia="MS Mincho"/>
          <w:snapToGrid/>
          <w:kern w:val="2"/>
          <w:sz w:val="21"/>
          <w:szCs w:val="21"/>
          <w:lang w:eastAsia="ja-JP"/>
        </w:rPr>
        <w:tab/>
      </w:r>
      <w:r>
        <w:rPr>
          <w:rFonts w:hint="eastAsia" w:ascii="MS Mincho" w:hAnsi="MS Mincho" w:eastAsia="MS Mincho"/>
          <w:snapToGrid/>
          <w:kern w:val="2"/>
          <w:sz w:val="21"/>
          <w:szCs w:val="21"/>
          <w:lang w:eastAsia="ja-JP"/>
        </w:rPr>
        <w:tab/>
      </w:r>
      <w:r>
        <w:rPr>
          <w:rFonts w:hint="eastAsia" w:ascii="MS Mincho" w:hAnsi="MS Mincho" w:eastAsia="MS Mincho"/>
          <w:snapToGrid/>
          <w:kern w:val="2"/>
          <w:sz w:val="21"/>
          <w:szCs w:val="21"/>
          <w:lang w:eastAsia="ja-JP"/>
        </w:rPr>
        <w:t>C実権　　　　</w:t>
      </w:r>
      <w:r>
        <w:rPr>
          <w:rFonts w:hint="eastAsia" w:ascii="MS Mincho" w:hAnsi="MS Mincho" w:eastAsia="MS Mincho"/>
          <w:snapToGrid/>
          <w:kern w:val="2"/>
          <w:sz w:val="21"/>
          <w:szCs w:val="21"/>
          <w:lang w:eastAsia="ja-JP"/>
        </w:rPr>
        <w:tab/>
      </w:r>
      <w:r>
        <w:rPr>
          <w:rFonts w:hint="eastAsia" w:ascii="MS Mincho" w:hAnsi="MS Mincho" w:eastAsia="MS Mincho"/>
          <w:snapToGrid/>
          <w:kern w:val="2"/>
          <w:sz w:val="21"/>
          <w:szCs w:val="21"/>
          <w:lang w:eastAsia="ja-JP"/>
        </w:rPr>
        <w:tab/>
      </w:r>
      <w:r>
        <w:rPr>
          <w:rFonts w:hint="eastAsia" w:ascii="MS Mincho" w:hAnsi="MS Mincho" w:eastAsia="MS Mincho"/>
          <w:snapToGrid/>
          <w:kern w:val="2"/>
          <w:sz w:val="21"/>
          <w:szCs w:val="21"/>
          <w:lang w:eastAsia="ja-JP"/>
        </w:rPr>
        <w:t>D　実在</w:t>
      </w:r>
    </w:p>
    <w:p>
      <w:pPr>
        <w:adjustRightInd/>
        <w:snapToGrid/>
        <w:spacing w:line="360" w:lineRule="auto"/>
        <w:ind w:left="0" w:right="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4.　その選手は、十年に一人の（　　　）だと言われている。</w:t>
      </w:r>
    </w:p>
    <w:p>
      <w:pPr>
        <w:adjustRightInd/>
        <w:snapToGrid/>
        <w:spacing w:line="360" w:lineRule="auto"/>
        <w:ind w:left="0" w:right="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　　A　玄人　　　B大家　　　　</w:t>
      </w:r>
      <w:r>
        <w:rPr>
          <w:rFonts w:hint="eastAsia" w:ascii="MS Mincho" w:hAnsi="MS Mincho" w:eastAsia="MS Mincho"/>
          <w:snapToGrid/>
          <w:kern w:val="2"/>
          <w:sz w:val="21"/>
          <w:szCs w:val="21"/>
          <w:lang w:eastAsia="ja-JP"/>
        </w:rPr>
        <w:tab/>
      </w:r>
      <w:r>
        <w:rPr>
          <w:rFonts w:hint="eastAsia" w:ascii="MS Mincho" w:hAnsi="MS Mincho" w:eastAsia="MS Mincho"/>
          <w:snapToGrid/>
          <w:kern w:val="2"/>
          <w:sz w:val="21"/>
          <w:szCs w:val="21"/>
          <w:lang w:eastAsia="ja-JP"/>
        </w:rPr>
        <w:tab/>
      </w:r>
      <w:r>
        <w:rPr>
          <w:rFonts w:hint="eastAsia" w:ascii="MS Mincho" w:hAnsi="MS Mincho" w:eastAsia="MS Mincho"/>
          <w:snapToGrid/>
          <w:kern w:val="2"/>
          <w:sz w:val="21"/>
          <w:szCs w:val="21"/>
          <w:lang w:eastAsia="ja-JP"/>
        </w:rPr>
        <w:t>C　巨匠　　　</w:t>
      </w:r>
      <w:r>
        <w:rPr>
          <w:rFonts w:hint="eastAsia" w:ascii="MS Mincho" w:hAnsi="MS Mincho" w:eastAsia="MS Mincho"/>
          <w:snapToGrid/>
          <w:kern w:val="2"/>
          <w:sz w:val="21"/>
          <w:szCs w:val="21"/>
          <w:lang w:eastAsia="ja-JP"/>
        </w:rPr>
        <w:tab/>
      </w:r>
      <w:r>
        <w:rPr>
          <w:rFonts w:hint="eastAsia" w:ascii="MS Mincho" w:hAnsi="MS Mincho" w:eastAsia="MS Mincho"/>
          <w:snapToGrid/>
          <w:kern w:val="2"/>
          <w:sz w:val="21"/>
          <w:szCs w:val="21"/>
          <w:lang w:eastAsia="ja-JP"/>
        </w:rPr>
        <w:tab/>
      </w:r>
      <w:r>
        <w:rPr>
          <w:rFonts w:hint="eastAsia" w:ascii="MS Mincho" w:hAnsi="MS Mincho" w:eastAsia="MS Mincho"/>
          <w:snapToGrid/>
          <w:kern w:val="2"/>
          <w:sz w:val="21"/>
          <w:szCs w:val="21"/>
          <w:lang w:eastAsia="ja-JP"/>
        </w:rPr>
        <w:t>D逸材</w:t>
      </w:r>
    </w:p>
    <w:p>
      <w:pPr>
        <w:adjustRightInd/>
        <w:snapToGrid/>
        <w:spacing w:line="360" w:lineRule="auto"/>
        <w:ind w:left="0" w:right="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5.　書類に（　　　　）があった場合、申請は受理されません。</w:t>
      </w:r>
    </w:p>
    <w:p>
      <w:pPr>
        <w:adjustRightInd/>
        <w:snapToGrid/>
        <w:spacing w:line="360" w:lineRule="auto"/>
        <w:ind w:left="0" w:right="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　　A　不穏　　　　</w:t>
      </w:r>
      <w:r>
        <w:rPr>
          <w:rFonts w:hint="eastAsia" w:ascii="MS Mincho" w:hAnsi="MS Mincho" w:eastAsia="MS Mincho"/>
          <w:snapToGrid/>
          <w:kern w:val="2"/>
          <w:sz w:val="21"/>
          <w:szCs w:val="21"/>
          <w:lang w:eastAsia="ja-JP"/>
        </w:rPr>
        <w:tab/>
      </w:r>
      <w:r>
        <w:rPr>
          <w:rFonts w:hint="eastAsia" w:ascii="MS Mincho" w:hAnsi="MS Mincho" w:eastAsia="MS Mincho"/>
          <w:snapToGrid/>
          <w:kern w:val="2"/>
          <w:sz w:val="21"/>
          <w:szCs w:val="21"/>
          <w:lang w:eastAsia="ja-JP"/>
        </w:rPr>
        <w:t>B　不当　　　　</w:t>
      </w:r>
      <w:r>
        <w:rPr>
          <w:rFonts w:hint="eastAsia" w:ascii="MS Mincho" w:hAnsi="MS Mincho" w:eastAsia="MS Mincho"/>
          <w:snapToGrid/>
          <w:kern w:val="2"/>
          <w:sz w:val="21"/>
          <w:szCs w:val="21"/>
          <w:lang w:eastAsia="ja-JP"/>
        </w:rPr>
        <w:tab/>
      </w:r>
      <w:r>
        <w:rPr>
          <w:rFonts w:hint="eastAsia" w:ascii="MS Mincho" w:hAnsi="MS Mincho" w:eastAsia="MS Mincho"/>
          <w:snapToGrid/>
          <w:kern w:val="2"/>
          <w:sz w:val="21"/>
          <w:szCs w:val="21"/>
          <w:lang w:eastAsia="ja-JP"/>
        </w:rPr>
        <w:t>C　不備　　　　</w:t>
      </w:r>
      <w:r>
        <w:rPr>
          <w:rFonts w:hint="eastAsia" w:ascii="MS Mincho" w:hAnsi="MS Mincho" w:eastAsia="MS Mincho"/>
          <w:snapToGrid/>
          <w:kern w:val="2"/>
          <w:sz w:val="21"/>
          <w:szCs w:val="21"/>
          <w:lang w:eastAsia="ja-JP"/>
        </w:rPr>
        <w:tab/>
      </w:r>
      <w:r>
        <w:rPr>
          <w:rFonts w:hint="eastAsia" w:ascii="MS Mincho" w:hAnsi="MS Mincho" w:eastAsia="MS Mincho"/>
          <w:snapToGrid/>
          <w:kern w:val="2"/>
          <w:sz w:val="21"/>
          <w:szCs w:val="21"/>
          <w:lang w:eastAsia="ja-JP"/>
        </w:rPr>
        <w:t>D　不順</w:t>
      </w:r>
    </w:p>
    <w:p>
      <w:pPr>
        <w:adjustRightInd/>
        <w:snapToGrid/>
        <w:spacing w:line="360" w:lineRule="auto"/>
        <w:ind w:left="0" w:right="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6.　約300年前の絵画の（　　　）が終わり、来月から公開される予定だ。</w:t>
      </w:r>
    </w:p>
    <w:p>
      <w:pPr>
        <w:adjustRightInd/>
        <w:snapToGrid/>
        <w:spacing w:line="360" w:lineRule="auto"/>
        <w:ind w:left="0" w:right="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　　A 回復　　　　</w:t>
      </w:r>
      <w:r>
        <w:rPr>
          <w:rFonts w:hint="eastAsia" w:ascii="MS Mincho" w:hAnsi="MS Mincho" w:eastAsia="MS Mincho"/>
          <w:snapToGrid/>
          <w:kern w:val="2"/>
          <w:sz w:val="21"/>
          <w:szCs w:val="21"/>
          <w:lang w:eastAsia="ja-JP"/>
        </w:rPr>
        <w:tab/>
      </w:r>
      <w:r>
        <w:rPr>
          <w:rFonts w:hint="eastAsia" w:ascii="MS Mincho" w:hAnsi="MS Mincho" w:eastAsia="MS Mincho"/>
          <w:snapToGrid/>
          <w:kern w:val="2"/>
          <w:sz w:val="21"/>
          <w:szCs w:val="21"/>
          <w:lang w:eastAsia="ja-JP"/>
        </w:rPr>
        <w:t>B　修復　　　C　復旧　　D　復興</w:t>
      </w:r>
    </w:p>
    <w:p>
      <w:pPr>
        <w:adjustRightInd/>
        <w:snapToGrid/>
        <w:spacing w:line="360" w:lineRule="auto"/>
        <w:ind w:left="0" w:right="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7.　経済だけでなく、法律にも詳しいのが彼の（　　　）だ。</w:t>
      </w:r>
    </w:p>
    <w:p>
      <w:pPr>
        <w:adjustRightInd/>
        <w:snapToGrid/>
        <w:spacing w:line="360" w:lineRule="auto"/>
        <w:ind w:left="0" w:right="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　　A深み　　　　　B　強み　　　C　高み　　D　重み</w:t>
      </w:r>
    </w:p>
    <w:p>
      <w:pPr>
        <w:adjustRightInd/>
        <w:snapToGrid/>
        <w:spacing w:line="360" w:lineRule="auto"/>
        <w:ind w:left="0" w:right="0"/>
        <w:rPr>
          <w:rFonts w:ascii="MS Mincho" w:hAnsi="MS Mincho" w:eastAsia="MS Mincho"/>
          <w:snapToGrid/>
          <w:kern w:val="2"/>
          <w:sz w:val="21"/>
          <w:szCs w:val="22"/>
          <w:lang w:eastAsia="ja-JP"/>
        </w:rPr>
      </w:pPr>
      <w:r>
        <w:rPr>
          <w:rFonts w:hint="eastAsia" w:ascii="MS Mincho" w:hAnsi="MS Mincho" w:eastAsia="MS Mincho" w:cs="Helvetica"/>
          <w:bCs/>
          <w:snapToGrid/>
          <w:color w:val="333333"/>
          <w:kern w:val="2"/>
          <w:sz w:val="21"/>
          <w:szCs w:val="21"/>
          <w:lang w:eastAsia="ja-JP"/>
        </w:rPr>
        <w:t>8.</w:t>
      </w:r>
      <w:r>
        <w:rPr>
          <w:rFonts w:hint="eastAsia" w:ascii="MS Mincho" w:hAnsi="MS Mincho" w:eastAsia="MS Mincho"/>
          <w:snapToGrid/>
          <w:kern w:val="2"/>
          <w:sz w:val="21"/>
          <w:szCs w:val="22"/>
          <w:lang w:eastAsia="ja-JP"/>
        </w:rPr>
        <w:t xml:space="preserve"> </w:t>
      </w:r>
      <w:r>
        <w:rPr>
          <w:rFonts w:ascii="MS Mincho" w:hAnsi="MS Mincho" w:eastAsia="MS Mincho"/>
          <w:snapToGrid/>
          <w:kern w:val="2"/>
          <w:sz w:val="21"/>
          <w:szCs w:val="22"/>
          <w:lang w:eastAsia="ja-JP"/>
        </w:rPr>
        <w:t xml:space="preserve">この学校は教育の(  </w:t>
      </w:r>
      <w:r>
        <w:rPr>
          <w:rFonts w:hint="eastAsia" w:ascii="MS Mincho" w:hAnsi="MS Mincho"/>
          <w:snapToGrid/>
          <w:kern w:val="2"/>
          <w:sz w:val="21"/>
          <w:szCs w:val="22"/>
          <w:lang w:eastAsia="ja-JP"/>
        </w:rPr>
        <w:t xml:space="preserve">  </w:t>
      </w:r>
      <w:r>
        <w:rPr>
          <w:rFonts w:ascii="MS Mincho" w:hAnsi="MS Mincho" w:eastAsia="MS Mincho"/>
          <w:snapToGrid/>
          <w:kern w:val="2"/>
          <w:sz w:val="21"/>
          <w:szCs w:val="22"/>
          <w:lang w:eastAsia="ja-JP"/>
        </w:rPr>
        <w:t>)として、職業体験活動を授業に取り入れる。</w:t>
      </w:r>
    </w:p>
    <w:p>
      <w:pPr>
        <w:adjustRightInd/>
        <w:snapToGrid/>
        <w:spacing w:line="360" w:lineRule="auto"/>
        <w:ind w:left="0" w:right="0" w:firstLine="420" w:firstLineChars="200"/>
        <w:rPr>
          <w:rFonts w:ascii="MS Mincho" w:hAnsi="MS Mincho" w:eastAsia="MS Mincho"/>
          <w:snapToGrid/>
          <w:kern w:val="2"/>
          <w:sz w:val="21"/>
          <w:szCs w:val="22"/>
          <w:lang w:eastAsia="ja-JP"/>
        </w:rPr>
      </w:pPr>
      <w:r>
        <w:rPr>
          <w:rFonts w:hint="eastAsia" w:ascii="MS Mincho" w:hAnsi="MS Mincho" w:eastAsia="MS Mincho"/>
          <w:snapToGrid/>
          <w:kern w:val="2"/>
          <w:sz w:val="21"/>
          <w:szCs w:val="22"/>
          <w:lang w:eastAsia="ja-JP"/>
        </w:rPr>
        <w:t xml:space="preserve">A </w:t>
      </w:r>
      <w:r>
        <w:rPr>
          <w:rFonts w:ascii="MS Mincho" w:hAnsi="MS Mincho" w:eastAsia="MS Mincho"/>
          <w:snapToGrid/>
          <w:kern w:val="2"/>
          <w:sz w:val="21"/>
          <w:szCs w:val="22"/>
          <w:lang w:eastAsia="ja-JP"/>
        </w:rPr>
        <w:t xml:space="preserve">一環 </w:t>
      </w:r>
      <w:r>
        <w:rPr>
          <w:rFonts w:hint="eastAsia" w:ascii="MS Mincho" w:hAnsi="MS Mincho" w:eastAsia="MS Mincho"/>
          <w:snapToGrid/>
          <w:kern w:val="2"/>
          <w:sz w:val="21"/>
          <w:szCs w:val="22"/>
          <w:lang w:eastAsia="ja-JP"/>
        </w:rPr>
        <w:t xml:space="preserve">  B  </w:t>
      </w:r>
      <w:r>
        <w:rPr>
          <w:rFonts w:ascii="MS Mincho" w:hAnsi="MS Mincho" w:eastAsia="MS Mincho"/>
          <w:snapToGrid/>
          <w:kern w:val="2"/>
          <w:sz w:val="21"/>
          <w:szCs w:val="22"/>
          <w:lang w:eastAsia="ja-JP"/>
        </w:rPr>
        <w:t xml:space="preserve">一体 </w:t>
      </w:r>
      <w:r>
        <w:rPr>
          <w:rFonts w:hint="eastAsia" w:ascii="MS Mincho" w:hAnsi="MS Mincho" w:eastAsia="MS Mincho"/>
          <w:snapToGrid/>
          <w:kern w:val="2"/>
          <w:sz w:val="21"/>
          <w:szCs w:val="22"/>
          <w:lang w:eastAsia="ja-JP"/>
        </w:rPr>
        <w:t xml:space="preserve">   C  </w:t>
      </w:r>
      <w:r>
        <w:rPr>
          <w:rFonts w:ascii="MS Mincho" w:hAnsi="MS Mincho" w:eastAsia="MS Mincho"/>
          <w:snapToGrid/>
          <w:kern w:val="2"/>
          <w:sz w:val="21"/>
          <w:szCs w:val="22"/>
          <w:lang w:eastAsia="ja-JP"/>
        </w:rPr>
        <w:t xml:space="preserve">内部 </w:t>
      </w:r>
      <w:r>
        <w:rPr>
          <w:rFonts w:hint="eastAsia" w:ascii="MS Mincho" w:hAnsi="MS Mincho" w:eastAsia="MS Mincho"/>
          <w:snapToGrid/>
          <w:kern w:val="2"/>
          <w:sz w:val="21"/>
          <w:szCs w:val="22"/>
          <w:lang w:eastAsia="ja-JP"/>
        </w:rPr>
        <w:t xml:space="preserve">  D  </w:t>
      </w:r>
      <w:r>
        <w:rPr>
          <w:rFonts w:ascii="MS Mincho" w:hAnsi="MS Mincho" w:eastAsia="MS Mincho"/>
          <w:snapToGrid/>
          <w:kern w:val="2"/>
          <w:sz w:val="21"/>
          <w:szCs w:val="22"/>
          <w:lang w:eastAsia="ja-JP"/>
        </w:rPr>
        <w:t>部門</w:t>
      </w:r>
    </w:p>
    <w:p>
      <w:pPr>
        <w:adjustRightInd/>
        <w:snapToGrid/>
        <w:spacing w:line="360" w:lineRule="auto"/>
        <w:ind w:left="0" w:right="0"/>
        <w:rPr>
          <w:rFonts w:ascii="MS Mincho" w:hAnsi="MS Mincho" w:eastAsia="MS Mincho"/>
          <w:snapToGrid/>
          <w:kern w:val="2"/>
          <w:sz w:val="21"/>
          <w:szCs w:val="22"/>
          <w:lang w:eastAsia="ja-JP"/>
        </w:rPr>
      </w:pPr>
      <w:r>
        <w:rPr>
          <w:rFonts w:hint="eastAsia" w:ascii="MS Mincho" w:hAnsi="MS Mincho" w:eastAsia="MS Mincho" w:cs="Helvetica"/>
          <w:bCs/>
          <w:snapToGrid/>
          <w:color w:val="333333"/>
          <w:kern w:val="2"/>
          <w:sz w:val="21"/>
          <w:szCs w:val="21"/>
          <w:lang w:eastAsia="ja-JP"/>
        </w:rPr>
        <w:t xml:space="preserve">9.  </w:t>
      </w:r>
      <w:r>
        <w:rPr>
          <w:rFonts w:ascii="MS Mincho" w:hAnsi="MS Mincho" w:eastAsia="MS Mincho"/>
          <w:snapToGrid/>
          <w:kern w:val="2"/>
          <w:sz w:val="21"/>
          <w:szCs w:val="22"/>
          <w:lang w:eastAsia="ja-JP"/>
        </w:rPr>
        <w:t>林選手は3度目のオリンピック出場で、ついに(   )の金メダルを獲得した。</w:t>
      </w:r>
    </w:p>
    <w:p>
      <w:pPr>
        <w:adjustRightInd/>
        <w:snapToGrid/>
        <w:spacing w:line="360" w:lineRule="auto"/>
        <w:ind w:left="0" w:right="0" w:firstLine="420" w:firstLineChars="200"/>
        <w:rPr>
          <w:rFonts w:ascii="MS Mincho" w:hAnsi="MS Mincho" w:eastAsia="MS Mincho"/>
          <w:snapToGrid/>
          <w:kern w:val="2"/>
          <w:sz w:val="21"/>
          <w:szCs w:val="22"/>
          <w:lang w:eastAsia="ja-JP"/>
        </w:rPr>
      </w:pPr>
      <w:r>
        <w:rPr>
          <w:rFonts w:hint="eastAsia" w:ascii="MS Mincho" w:hAnsi="MS Mincho" w:eastAsia="MS Mincho"/>
          <w:snapToGrid/>
          <w:kern w:val="2"/>
          <w:sz w:val="21"/>
          <w:szCs w:val="22"/>
        </w:rPr>
        <w:t xml:space="preserve">A  </w:t>
      </w:r>
      <w:r>
        <w:rPr>
          <w:rFonts w:ascii="MS Mincho" w:hAnsi="MS Mincho" w:eastAsia="MS Mincho"/>
          <w:snapToGrid/>
          <w:kern w:val="2"/>
          <w:sz w:val="21"/>
          <w:szCs w:val="22"/>
          <w:lang w:eastAsia="ja-JP"/>
        </w:rPr>
        <w:t xml:space="preserve">意欲 </w:t>
      </w:r>
      <w:r>
        <w:rPr>
          <w:rFonts w:hint="eastAsia" w:ascii="MS Mincho" w:hAnsi="MS Mincho" w:eastAsia="MS Mincho"/>
          <w:snapToGrid/>
          <w:kern w:val="2"/>
          <w:sz w:val="21"/>
          <w:szCs w:val="22"/>
        </w:rPr>
        <w:t xml:space="preserve">  B</w:t>
      </w:r>
      <w:r>
        <w:rPr>
          <w:rFonts w:ascii="MS Mincho" w:hAnsi="MS Mincho" w:eastAsia="MS Mincho"/>
          <w:snapToGrid/>
          <w:kern w:val="2"/>
          <w:sz w:val="21"/>
          <w:szCs w:val="22"/>
          <w:lang w:eastAsia="ja-JP"/>
        </w:rPr>
        <w:t xml:space="preserve">志願 </w:t>
      </w:r>
      <w:r>
        <w:rPr>
          <w:rFonts w:hint="eastAsia" w:ascii="MS Mincho" w:hAnsi="MS Mincho" w:eastAsia="MS Mincho"/>
          <w:snapToGrid/>
          <w:kern w:val="2"/>
          <w:sz w:val="21"/>
          <w:szCs w:val="22"/>
        </w:rPr>
        <w:t xml:space="preserve">  C</w:t>
      </w:r>
      <w:r>
        <w:rPr>
          <w:rFonts w:ascii="MS Mincho" w:hAnsi="MS Mincho" w:eastAsia="MS Mincho"/>
          <w:snapToGrid/>
          <w:kern w:val="2"/>
          <w:sz w:val="21"/>
          <w:szCs w:val="22"/>
          <w:lang w:eastAsia="ja-JP"/>
        </w:rPr>
        <w:t xml:space="preserve">欲求 </w:t>
      </w:r>
      <w:r>
        <w:rPr>
          <w:rFonts w:hint="eastAsia" w:ascii="MS Mincho" w:hAnsi="MS Mincho" w:eastAsia="MS Mincho"/>
          <w:snapToGrid/>
          <w:kern w:val="2"/>
          <w:sz w:val="21"/>
          <w:szCs w:val="22"/>
        </w:rPr>
        <w:t xml:space="preserve">    D</w:t>
      </w:r>
      <w:r>
        <w:rPr>
          <w:rFonts w:ascii="MS Mincho" w:hAnsi="MS Mincho" w:eastAsia="MS Mincho"/>
          <w:snapToGrid/>
          <w:kern w:val="2"/>
          <w:sz w:val="21"/>
          <w:szCs w:val="22"/>
          <w:lang w:eastAsia="ja-JP"/>
        </w:rPr>
        <w:t>念願</w:t>
      </w:r>
    </w:p>
    <w:p>
      <w:pPr>
        <w:adjustRightInd/>
        <w:snapToGrid/>
        <w:spacing w:line="360" w:lineRule="auto"/>
        <w:ind w:left="0" w:right="0"/>
        <w:rPr>
          <w:rFonts w:ascii="MS Mincho" w:hAnsi="MS Mincho" w:eastAsia="MS Mincho"/>
          <w:snapToGrid/>
          <w:kern w:val="2"/>
          <w:sz w:val="21"/>
          <w:szCs w:val="22"/>
          <w:lang w:eastAsia="ja-JP"/>
        </w:rPr>
      </w:pPr>
      <w:r>
        <w:rPr>
          <w:rFonts w:hint="eastAsia" w:ascii="MS Mincho" w:hAnsi="MS Mincho" w:eastAsia="MS Mincho" w:cs="Helvetica"/>
          <w:bCs/>
          <w:snapToGrid/>
          <w:color w:val="333333"/>
          <w:kern w:val="2"/>
          <w:sz w:val="21"/>
          <w:szCs w:val="21"/>
          <w:lang w:eastAsia="ja-JP"/>
        </w:rPr>
        <w:t>10</w:t>
      </w:r>
      <w:r>
        <w:rPr>
          <w:rFonts w:hint="eastAsia" w:ascii="MS Mincho" w:hAnsi="MS Mincho" w:eastAsia="MS Mincho"/>
          <w:snapToGrid/>
          <w:kern w:val="2"/>
          <w:sz w:val="21"/>
          <w:szCs w:val="22"/>
          <w:lang w:eastAsia="ja-JP"/>
        </w:rPr>
        <w:t xml:space="preserve">.  </w:t>
      </w:r>
      <w:r>
        <w:rPr>
          <w:rFonts w:ascii="MS Mincho" w:hAnsi="MS Mincho" w:eastAsia="MS Mincho"/>
          <w:snapToGrid/>
          <w:kern w:val="2"/>
          <w:sz w:val="21"/>
          <w:szCs w:val="22"/>
          <w:lang w:eastAsia="ja-JP"/>
        </w:rPr>
        <w:t>以前はさまざまなジャンルの小説を読んでいたが、最近は(　　)推理小説ばかりだ。</w:t>
      </w:r>
    </w:p>
    <w:p>
      <w:pPr>
        <w:adjustRightInd/>
        <w:snapToGrid/>
        <w:spacing w:line="360" w:lineRule="auto"/>
        <w:ind w:left="0" w:right="0" w:firstLine="525" w:firstLineChars="250"/>
        <w:rPr>
          <w:rFonts w:ascii="MS Mincho" w:hAnsi="MS Mincho" w:eastAsia="MS Mincho"/>
          <w:snapToGrid/>
          <w:kern w:val="2"/>
          <w:sz w:val="21"/>
          <w:szCs w:val="22"/>
          <w:lang w:eastAsia="ja-JP"/>
        </w:rPr>
      </w:pPr>
      <w:r>
        <w:rPr>
          <w:rFonts w:hint="eastAsia" w:ascii="MS Mincho" w:hAnsi="MS Mincho" w:eastAsia="MS Mincho"/>
          <w:snapToGrid/>
          <w:kern w:val="2"/>
          <w:sz w:val="21"/>
          <w:szCs w:val="22"/>
          <w:lang w:eastAsia="ja-JP"/>
        </w:rPr>
        <w:t>A</w:t>
      </w:r>
      <w:r>
        <w:rPr>
          <w:rFonts w:ascii="MS Mincho" w:hAnsi="MS Mincho" w:eastAsia="MS Mincho"/>
          <w:snapToGrid/>
          <w:kern w:val="2"/>
          <w:sz w:val="21"/>
          <w:szCs w:val="22"/>
          <w:lang w:eastAsia="ja-JP"/>
        </w:rPr>
        <w:t xml:space="preserve">ますます </w:t>
      </w:r>
      <w:r>
        <w:rPr>
          <w:rFonts w:hint="eastAsia" w:ascii="MS Mincho" w:hAnsi="MS Mincho" w:eastAsia="MS Mincho"/>
          <w:snapToGrid/>
          <w:kern w:val="2"/>
          <w:sz w:val="21"/>
          <w:szCs w:val="22"/>
          <w:lang w:eastAsia="ja-JP"/>
        </w:rPr>
        <w:t xml:space="preserve">   B</w:t>
      </w:r>
      <w:r>
        <w:rPr>
          <w:rFonts w:ascii="MS Mincho" w:hAnsi="MS Mincho" w:eastAsia="MS Mincho"/>
          <w:snapToGrid/>
          <w:kern w:val="2"/>
          <w:sz w:val="21"/>
          <w:szCs w:val="22"/>
          <w:lang w:eastAsia="ja-JP"/>
        </w:rPr>
        <w:t xml:space="preserve">しきりに </w:t>
      </w:r>
      <w:r>
        <w:rPr>
          <w:rFonts w:hint="eastAsia" w:ascii="MS Mincho" w:hAnsi="MS Mincho" w:eastAsia="MS Mincho"/>
          <w:snapToGrid/>
          <w:kern w:val="2"/>
          <w:sz w:val="21"/>
          <w:szCs w:val="22"/>
          <w:lang w:eastAsia="ja-JP"/>
        </w:rPr>
        <w:t xml:space="preserve">  C </w:t>
      </w:r>
      <w:r>
        <w:rPr>
          <w:rFonts w:ascii="MS Mincho" w:hAnsi="MS Mincho" w:eastAsia="MS Mincho"/>
          <w:snapToGrid/>
          <w:kern w:val="2"/>
          <w:sz w:val="21"/>
          <w:szCs w:val="22"/>
          <w:lang w:eastAsia="ja-JP"/>
        </w:rPr>
        <w:t xml:space="preserve">もっぱら </w:t>
      </w:r>
      <w:r>
        <w:rPr>
          <w:rFonts w:hint="eastAsia" w:ascii="MS Mincho" w:hAnsi="MS Mincho" w:eastAsia="MS Mincho"/>
          <w:snapToGrid/>
          <w:kern w:val="2"/>
          <w:sz w:val="21"/>
          <w:szCs w:val="22"/>
          <w:lang w:eastAsia="ja-JP"/>
        </w:rPr>
        <w:t xml:space="preserve">  D </w:t>
      </w:r>
      <w:r>
        <w:rPr>
          <w:rFonts w:ascii="MS Mincho" w:hAnsi="MS Mincho" w:eastAsia="MS Mincho"/>
          <w:snapToGrid/>
          <w:kern w:val="2"/>
          <w:sz w:val="21"/>
          <w:szCs w:val="22"/>
          <w:lang w:eastAsia="ja-JP"/>
        </w:rPr>
        <w:t>せめて</w:t>
      </w:r>
    </w:p>
    <w:p>
      <w:pPr>
        <w:adjustRightInd/>
        <w:snapToGrid/>
        <w:spacing w:line="360" w:lineRule="auto"/>
        <w:ind w:left="0" w:right="0" w:firstLine="525" w:firstLineChars="250"/>
        <w:rPr>
          <w:rFonts w:ascii="MS Mincho" w:hAnsi="MS Mincho" w:eastAsia="MS Mincho"/>
          <w:snapToGrid/>
          <w:kern w:val="2"/>
          <w:sz w:val="21"/>
          <w:szCs w:val="22"/>
          <w:lang w:eastAsia="ja-JP"/>
        </w:rPr>
      </w:pPr>
    </w:p>
    <w:p>
      <w:pPr>
        <w:adjustRightInd/>
        <w:snapToGrid/>
        <w:spacing w:line="360" w:lineRule="auto"/>
        <w:ind w:left="0" w:right="0"/>
        <w:rPr>
          <w:rFonts w:ascii="MS Mincho" w:hAnsi="MS Mincho" w:eastAsia="MS Mincho"/>
          <w:b/>
          <w:snapToGrid/>
          <w:kern w:val="2"/>
          <w:sz w:val="28"/>
          <w:szCs w:val="28"/>
          <w:lang w:eastAsia="ja-JP"/>
        </w:rPr>
      </w:pPr>
      <w:r>
        <w:rPr>
          <w:rFonts w:hint="eastAsia" w:ascii="MS Mincho" w:hAnsi="MS Mincho" w:eastAsia="MS Mincho"/>
          <w:b/>
          <w:snapToGrid/>
          <w:kern w:val="2"/>
          <w:sz w:val="28"/>
          <w:szCs w:val="28"/>
          <w:lang w:eastAsia="ja-JP"/>
        </w:rPr>
        <w:t>Ⅱ　文法（25点）</w:t>
      </w:r>
    </w:p>
    <w:p>
      <w:pPr>
        <w:adjustRightInd/>
        <w:snapToGrid/>
        <w:spacing w:line="360" w:lineRule="auto"/>
        <w:ind w:left="0" w:right="0"/>
        <w:rPr>
          <w:rFonts w:ascii="MS Mincho" w:hAnsi="MS Mincho" w:eastAsia="MS Mincho"/>
          <w:b/>
          <w:snapToGrid/>
          <w:kern w:val="2"/>
          <w:lang w:eastAsia="ja-JP"/>
        </w:rPr>
      </w:pPr>
      <w:r>
        <w:rPr>
          <w:rFonts w:hint="eastAsia" w:ascii="MS Mincho" w:hAnsi="MS Mincho" w:eastAsia="MS Mincho"/>
          <w:b/>
          <w:snapToGrid/>
          <w:kern w:val="2"/>
          <w:lang w:eastAsia="ja-JP"/>
        </w:rPr>
        <w:t>一、次の文の（　）に入れるのに最も正しいものをA、B、C、Dから選びなさい。(2×10＝20点)</w:t>
      </w:r>
    </w:p>
    <w:p>
      <w:pPr>
        <w:adjustRightInd/>
        <w:snapToGrid/>
        <w:spacing w:line="360" w:lineRule="auto"/>
        <w:ind w:left="0" w:right="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1.子供にマッチを触らせたら、火事を（　</w:t>
      </w:r>
      <w:r>
        <w:rPr>
          <w:rFonts w:hint="eastAsia" w:ascii="MS Mincho" w:hAnsi="MS Mincho"/>
          <w:snapToGrid/>
          <w:kern w:val="2"/>
          <w:sz w:val="21"/>
          <w:szCs w:val="21"/>
          <w:lang w:eastAsia="ja-JP"/>
        </w:rPr>
        <w:t xml:space="preserve"> </w:t>
      </w:r>
      <w:r>
        <w:rPr>
          <w:rFonts w:hint="eastAsia" w:ascii="MS Mincho" w:hAnsi="MS Mincho" w:eastAsia="MS Mincho"/>
          <w:snapToGrid/>
          <w:kern w:val="2"/>
          <w:sz w:val="21"/>
          <w:szCs w:val="21"/>
          <w:lang w:eastAsia="ja-JP"/>
        </w:rPr>
        <w:t>　）。</w:t>
      </w:r>
    </w:p>
    <w:p>
      <w:pPr>
        <w:adjustRightInd/>
        <w:snapToGrid/>
        <w:spacing w:line="360" w:lineRule="auto"/>
        <w:ind w:left="0" w:right="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　A 起こすというものだ　　　　　　B起こして仕方ない</w:t>
      </w:r>
    </w:p>
    <w:p>
      <w:pPr>
        <w:adjustRightInd/>
        <w:snapToGrid/>
        <w:spacing w:line="360" w:lineRule="auto"/>
        <w:ind w:left="0" w:right="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　C起こさないではいない　　　　　D起こしかねない</w:t>
      </w:r>
    </w:p>
    <w:p>
      <w:pPr>
        <w:adjustRightInd/>
        <w:snapToGrid/>
        <w:spacing w:line="360" w:lineRule="auto"/>
        <w:ind w:left="0" w:right="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2.この柿は一ヶ月ぐらい涼しいところに（　　）と、おいしくなるんです。</w:t>
      </w:r>
    </w:p>
    <w:p>
      <w:pPr>
        <w:adjustRightInd/>
        <w:snapToGrid/>
        <w:spacing w:line="360" w:lineRule="auto"/>
        <w:ind w:left="0" w:right="0" w:firstLine="210" w:firstLineChars="1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Aおいておく　　Bおいてしまう　　Cおいてある　　　Dおいている</w:t>
      </w:r>
    </w:p>
    <w:p>
      <w:pPr>
        <w:adjustRightInd/>
        <w:snapToGrid/>
        <w:spacing w:line="360" w:lineRule="auto"/>
        <w:ind w:left="0" w:right="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 xml:space="preserve">3.喫茶店で、隣の席の話を聞く（ 　）聞いていたら、私の会社のことだったので驚いた。   </w:t>
      </w:r>
    </w:p>
    <w:p>
      <w:pPr>
        <w:adjustRightInd/>
        <w:snapToGrid/>
        <w:spacing w:line="360" w:lineRule="auto"/>
        <w:ind w:left="0" w:right="0" w:firstLine="210" w:firstLineChars="1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Aかりか    　Bのみならず    　Cともなしに    　Dどころではなく</w:t>
      </w:r>
    </w:p>
    <w:p>
      <w:pPr>
        <w:adjustRightInd/>
        <w:snapToGrid/>
        <w:spacing w:line="360" w:lineRule="auto"/>
        <w:ind w:left="0" w:right="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4.なぜ「いじめ」のような事件が起きるのであろうか。いろいろ議論は（　　）学校の内部だけの問題でないことは確かである。</w:t>
      </w:r>
    </w:p>
    <w:p>
      <w:pPr>
        <w:adjustRightInd/>
        <w:snapToGrid/>
        <w:spacing w:line="360" w:lineRule="auto"/>
        <w:ind w:left="0" w:right="0" w:firstLine="210" w:firstLineChars="1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Aあるのみならず    Bあるまでもなく    Cあるにせよ    Dあるかわりに</w:t>
      </w:r>
    </w:p>
    <w:p>
      <w:pPr>
        <w:adjustRightInd/>
        <w:snapToGrid/>
        <w:spacing w:line="360" w:lineRule="auto"/>
        <w:ind w:left="0" w:right="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5.通信販売に人気が集まっている。確かに便利なものであるとはいえ、実際に品物を見ないことには（　　</w:t>
      </w:r>
      <w:r>
        <w:rPr>
          <w:rFonts w:hint="eastAsia" w:ascii="MS Mincho" w:hAnsi="MS Mincho"/>
          <w:snapToGrid/>
          <w:kern w:val="2"/>
          <w:sz w:val="21"/>
          <w:szCs w:val="21"/>
          <w:lang w:eastAsia="ja-JP"/>
        </w:rPr>
        <w:t xml:space="preserve"> </w:t>
      </w:r>
      <w:r>
        <w:rPr>
          <w:rFonts w:hint="eastAsia" w:ascii="MS Mincho" w:hAnsi="MS Mincho" w:eastAsia="MS Mincho"/>
          <w:snapToGrid/>
          <w:kern w:val="2"/>
          <w:sz w:val="21"/>
          <w:szCs w:val="21"/>
          <w:lang w:eastAsia="ja-JP"/>
        </w:rPr>
        <w:t>）。</w:t>
      </w:r>
    </w:p>
    <w:p>
      <w:pPr>
        <w:adjustRightInd/>
        <w:snapToGrid/>
        <w:spacing w:line="360" w:lineRule="auto"/>
        <w:ind w:left="0" w:right="0" w:firstLine="210" w:firstLineChars="1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A安心し手やまない　　　　　　　B安心する限りだ　　　</w:t>
      </w:r>
    </w:p>
    <w:p>
      <w:pPr>
        <w:adjustRightInd/>
        <w:snapToGrid/>
        <w:spacing w:line="360" w:lineRule="auto"/>
        <w:ind w:left="0" w:right="0" w:firstLine="210" w:firstLineChars="1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C安心するには当たらない　　　　D安心できそうもない</w:t>
      </w:r>
    </w:p>
    <w:p>
      <w:pPr>
        <w:adjustRightInd/>
        <w:snapToGrid/>
        <w:spacing w:line="360" w:lineRule="auto"/>
        <w:ind w:left="0" w:right="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6.今の情報化社会では、メディアを通してさまざまな体験ができるようになった。だからこそ、実際に（　</w:t>
      </w:r>
      <w:r>
        <w:rPr>
          <w:rFonts w:hint="eastAsia" w:ascii="MS Mincho" w:hAnsi="MS Mincho"/>
          <w:snapToGrid/>
          <w:kern w:val="2"/>
          <w:sz w:val="21"/>
          <w:szCs w:val="21"/>
          <w:lang w:eastAsia="ja-JP"/>
        </w:rPr>
        <w:t xml:space="preserve"> </w:t>
      </w:r>
      <w:r>
        <w:rPr>
          <w:rFonts w:hint="eastAsia" w:ascii="MS Mincho" w:hAnsi="MS Mincho" w:eastAsia="MS Mincho"/>
          <w:snapToGrid/>
          <w:kern w:val="2"/>
          <w:sz w:val="21"/>
          <w:szCs w:val="21"/>
          <w:lang w:eastAsia="ja-JP"/>
        </w:rPr>
        <w:t>）体験することの重要性も増してきている。</w:t>
      </w:r>
    </w:p>
    <w:p>
      <w:pPr>
        <w:adjustRightInd/>
        <w:snapToGrid/>
        <w:spacing w:line="360" w:lineRule="auto"/>
        <w:ind w:left="0" w:right="0" w:firstLine="210" w:firstLineChars="1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A身をおいて   　　　B身をもって   C身をものともせず    D身をよそに</w:t>
      </w:r>
    </w:p>
    <w:p>
      <w:pPr>
        <w:adjustRightInd/>
        <w:snapToGrid/>
        <w:spacing w:line="360" w:lineRule="auto"/>
        <w:ind w:left="0" w:right="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7.今日は一日中（　）だったので、足が痛い。</w:t>
      </w:r>
    </w:p>
    <w:p>
      <w:pPr>
        <w:adjustRightInd/>
        <w:snapToGrid/>
        <w:spacing w:line="360" w:lineRule="auto"/>
        <w:ind w:left="0" w:right="0" w:firstLine="210" w:firstLineChars="1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A立って立って　Bたちっぱなし　Cかけながら　D立ち上がり</w:t>
      </w:r>
    </w:p>
    <w:p>
      <w:pPr>
        <w:adjustRightInd/>
        <w:snapToGrid/>
        <w:spacing w:line="360" w:lineRule="auto"/>
        <w:ind w:left="0" w:right="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8.彼は優秀な男と（　）昇進が早い。</w:t>
      </w:r>
    </w:p>
    <w:p>
      <w:pPr>
        <w:adjustRightInd/>
        <w:snapToGrid/>
        <w:spacing w:line="360" w:lineRule="auto"/>
        <w:ind w:left="0" w:right="0" w:firstLine="210" w:firstLineChars="1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A聞こえて　Bみえて　C考えて　Dわかって</w:t>
      </w:r>
    </w:p>
    <w:p>
      <w:pPr>
        <w:adjustRightInd/>
        <w:snapToGrid/>
        <w:spacing w:line="360" w:lineRule="auto"/>
        <w:ind w:left="0" w:right="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9.（　）彼に理解してもらおうと色々説明したが、無駄だった。</w:t>
      </w:r>
    </w:p>
    <w:p>
      <w:pPr>
        <w:adjustRightInd/>
        <w:snapToGrid/>
        <w:spacing w:line="360" w:lineRule="auto"/>
        <w:ind w:left="0" w:right="0" w:firstLine="210" w:firstLineChars="1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Aなんとでも　　Bどうにも　Cどうやって　　Dなんとかして</w:t>
      </w:r>
    </w:p>
    <w:p>
      <w:pPr>
        <w:adjustRightInd/>
        <w:snapToGrid/>
        <w:spacing w:line="360" w:lineRule="auto"/>
        <w:ind w:left="0" w:right="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10.彼を失って、私には夢（　）なければ希望（　）ない。</w:t>
      </w:r>
    </w:p>
    <w:p>
      <w:pPr>
        <w:adjustRightInd/>
        <w:snapToGrid/>
        <w:spacing w:line="360" w:lineRule="auto"/>
        <w:ind w:left="0" w:right="0" w:firstLine="210" w:firstLineChars="1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Aと、と　　Bも、も　　Cは、は　D　が、が</w:t>
      </w:r>
    </w:p>
    <w:p>
      <w:pPr>
        <w:adjustRightInd/>
        <w:snapToGrid/>
        <w:spacing w:line="360" w:lineRule="auto"/>
        <w:ind w:left="0" w:right="0"/>
        <w:rPr>
          <w:rFonts w:ascii="MS Mincho" w:hAnsi="MS Mincho" w:eastAsia="MS Mincho"/>
          <w:snapToGrid/>
          <w:kern w:val="2"/>
          <w:lang w:eastAsia="ja-JP"/>
        </w:rPr>
      </w:pPr>
    </w:p>
    <w:p>
      <w:pPr>
        <w:adjustRightInd/>
        <w:snapToGrid/>
        <w:spacing w:line="360" w:lineRule="auto"/>
        <w:ind w:left="0" w:right="0"/>
        <w:rPr>
          <w:rFonts w:ascii="MS Mincho" w:hAnsi="MS Mincho" w:eastAsia="MS Mincho"/>
          <w:b/>
          <w:snapToGrid/>
          <w:kern w:val="2"/>
          <w:lang w:eastAsia="ja-JP"/>
        </w:rPr>
      </w:pPr>
      <w:r>
        <w:rPr>
          <w:rFonts w:hint="eastAsia" w:ascii="MS Mincho" w:hAnsi="MS Mincho" w:eastAsia="MS Mincho"/>
          <w:b/>
          <w:snapToGrid/>
          <w:kern w:val="2"/>
          <w:lang w:eastAsia="ja-JP"/>
        </w:rPr>
        <w:t>二、次の古文を現代日本語に訳しなさい。(5点)</w:t>
      </w:r>
    </w:p>
    <w:p>
      <w:pPr>
        <w:adjustRightInd/>
        <w:snapToGrid/>
        <w:spacing w:line="360" w:lineRule="auto"/>
        <w:ind w:left="0" w:right="0" w:firstLine="210" w:firstLineChars="1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今は昔、竹取の翁といふものありけり。野山にまじりて竹を取りつつ、よづろのことに使ひけり。</w:t>
      </w:r>
    </w:p>
    <w:p>
      <w:pPr>
        <w:adjustRightInd/>
        <w:snapToGrid/>
        <w:spacing w:line="360" w:lineRule="auto"/>
        <w:ind w:left="0" w:right="0"/>
        <w:rPr>
          <w:rFonts w:ascii="MS Mincho" w:hAnsi="MS Mincho" w:eastAsia="MS Mincho" w:cs="宋体"/>
          <w:snapToGrid/>
          <w:kern w:val="2"/>
          <w:sz w:val="21"/>
          <w:szCs w:val="21"/>
          <w:lang w:eastAsia="ja-JP"/>
        </w:rPr>
      </w:pPr>
    </w:p>
    <w:p>
      <w:pPr>
        <w:adjustRightInd/>
        <w:snapToGrid/>
        <w:spacing w:line="360" w:lineRule="auto"/>
        <w:ind w:left="0" w:right="0"/>
        <w:rPr>
          <w:rFonts w:ascii="MS Mincho" w:hAnsi="MS Mincho" w:eastAsia="MS Mincho" w:cs="MS Mincho"/>
          <w:bCs/>
          <w:snapToGrid/>
          <w:kern w:val="2"/>
          <w:sz w:val="28"/>
          <w:szCs w:val="28"/>
        </w:rPr>
      </w:pPr>
      <w:r>
        <w:rPr>
          <w:rFonts w:hint="eastAsia" w:ascii="MS Mincho" w:hAnsi="MS Mincho" w:eastAsia="MS Mincho"/>
          <w:b/>
          <w:snapToGrid/>
          <w:kern w:val="2"/>
          <w:sz w:val="28"/>
          <w:szCs w:val="28"/>
        </w:rPr>
        <w:t>Ⅲ　読解50点　（5点×10＝50点）</w:t>
      </w:r>
    </w:p>
    <w:p>
      <w:pPr>
        <w:adjustRightInd/>
        <w:snapToGrid/>
        <w:spacing w:line="360" w:lineRule="auto"/>
        <w:ind w:left="0" w:right="0"/>
        <w:rPr>
          <w:rFonts w:ascii="MS Mincho" w:hAnsi="MS Mincho" w:eastAsia="MS Mincho" w:cs="MS Mincho"/>
          <w:bCs/>
          <w:snapToGrid/>
          <w:kern w:val="2"/>
          <w:lang w:eastAsia="ja-JP"/>
        </w:rPr>
      </w:pPr>
      <w:r>
        <w:rPr>
          <w:rFonts w:hint="eastAsia" w:ascii="MS Mincho" w:hAnsi="MS Mincho" w:eastAsia="MS Mincho"/>
          <w:b/>
          <w:snapToGrid/>
          <w:kern w:val="2"/>
          <w:lang w:eastAsia="ja-JP"/>
        </w:rPr>
        <w:t>文章（</w:t>
      </w:r>
      <w:r>
        <w:rPr>
          <w:rFonts w:hint="eastAsia" w:ascii="MS Mincho" w:hAnsi="MS Mincho"/>
          <w:b/>
          <w:snapToGrid/>
          <w:kern w:val="2"/>
          <w:lang w:eastAsia="ja-JP"/>
        </w:rPr>
        <w:t>1</w:t>
      </w:r>
      <w:r>
        <w:rPr>
          <w:rFonts w:hint="eastAsia" w:ascii="MS Mincho" w:hAnsi="MS Mincho" w:eastAsia="MS Mincho"/>
          <w:b/>
          <w:snapToGrid/>
          <w:kern w:val="2"/>
          <w:lang w:eastAsia="ja-JP"/>
        </w:rPr>
        <w:t>）</w:t>
      </w:r>
    </w:p>
    <w:p>
      <w:pPr>
        <w:adjustRightInd/>
        <w:snapToGrid/>
        <w:spacing w:line="360" w:lineRule="auto"/>
        <w:ind w:left="0" w:right="0"/>
        <w:rPr>
          <w:rFonts w:ascii="MS Mincho" w:hAnsi="MS Mincho" w:eastAsia="MS Mincho"/>
          <w:b/>
          <w:snapToGrid/>
          <w:kern w:val="2"/>
          <w:sz w:val="21"/>
          <w:szCs w:val="21"/>
          <w:lang w:eastAsia="ja-JP"/>
        </w:rPr>
      </w:pPr>
    </w:p>
    <w:p>
      <w:pPr>
        <w:adjustRightInd/>
        <w:snapToGrid/>
        <w:spacing w:line="360" w:lineRule="auto"/>
        <w:ind w:left="0" w:right="0" w:firstLine="210" w:firstLineChars="1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思春期を迎えた最近の子どもがストレスに弱いのは、それまでの発達過程で適度にストレスにさらされる経験を十分にへてこなかったことが深く関係している。しかもそれは、彼らが社会化を十分に遂げてこなかったことと等しい。というのも、10代前半までの子どもは、それまでの生活圏を出てより広い社会的文脈のなかでいかにして自己を実現させるかという課題に取り組むなかで、もっとも強くストレスを味わうからにほかならない。                     （正高信男『父親力』による）</w:t>
      </w:r>
    </w:p>
    <w:p>
      <w:pPr>
        <w:adjustRightInd/>
        <w:snapToGrid/>
        <w:spacing w:line="360" w:lineRule="auto"/>
        <w:ind w:left="0" w:right="0"/>
        <w:rPr>
          <w:rFonts w:ascii="MS Mincho" w:hAnsi="MS Mincho" w:eastAsia="MS Mincho"/>
          <w:b/>
          <w:snapToGrid/>
          <w:kern w:val="2"/>
          <w:sz w:val="21"/>
          <w:szCs w:val="21"/>
          <w:lang w:eastAsia="ja-JP"/>
        </w:rPr>
      </w:pPr>
    </w:p>
    <w:p>
      <w:pPr>
        <w:adjustRightInd/>
        <w:snapToGrid/>
        <w:spacing w:line="360" w:lineRule="auto"/>
        <w:ind w:left="0" w:right="0"/>
        <w:rPr>
          <w:rFonts w:ascii="MS Mincho" w:hAnsi="MS Mincho" w:eastAsia="MS Mincho"/>
          <w:b/>
          <w:snapToGrid/>
          <w:kern w:val="2"/>
          <w:sz w:val="21"/>
          <w:szCs w:val="21"/>
          <w:lang w:eastAsia="ja-JP"/>
        </w:rPr>
      </w:pPr>
      <w:r>
        <w:rPr>
          <w:rFonts w:hint="eastAsia" w:ascii="MS Mincho" w:hAnsi="MS Mincho" w:eastAsia="MS Mincho"/>
          <w:b/>
          <w:snapToGrid/>
          <w:kern w:val="2"/>
          <w:sz w:val="21"/>
          <w:szCs w:val="21"/>
          <w:lang w:eastAsia="ja-JP"/>
        </w:rPr>
        <w:t>問①:　筆者は、思春期を迎える前の子どもにとってどんな経験が必要だと考えているか。</w:t>
      </w:r>
    </w:p>
    <w:p>
      <w:pPr>
        <w:adjustRightInd/>
        <w:snapToGrid/>
        <w:spacing w:line="360" w:lineRule="auto"/>
        <w:ind w:left="0" w:right="0" w:firstLine="420" w:firstLineChars="2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A.家庭の外の社会で多くの社会問題に取り組む経験</w:t>
      </w:r>
    </w:p>
    <w:p>
      <w:pPr>
        <w:adjustRightInd/>
        <w:snapToGrid/>
        <w:spacing w:line="360" w:lineRule="auto"/>
        <w:ind w:left="0" w:right="0" w:firstLine="420" w:firstLineChars="2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B.日々の生活の場で自分自身と向き合うような経験</w:t>
      </w:r>
    </w:p>
    <w:p>
      <w:pPr>
        <w:adjustRightInd/>
        <w:snapToGrid/>
        <w:spacing w:line="360" w:lineRule="auto"/>
        <w:ind w:left="0" w:right="0" w:firstLine="420" w:firstLineChars="2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C.広い社会の中で自分を</w:t>
      </w:r>
      <w:r>
        <w:rPr>
          <w:rFonts w:ascii="MS Mincho" w:hAnsi="MS Mincho" w:eastAsia="MS Mincho"/>
          <w:snapToGrid/>
          <w:kern w:val="2"/>
          <w:sz w:val="21"/>
          <w:szCs w:val="21"/>
          <w:lang w:eastAsia="ja-JP"/>
        </w:rPr>
        <w:t>鍛える</w:t>
      </w:r>
      <w:r>
        <w:rPr>
          <w:rFonts w:hint="eastAsia" w:ascii="MS Mincho" w:hAnsi="MS Mincho" w:eastAsia="MS Mincho"/>
          <w:snapToGrid/>
          <w:kern w:val="2"/>
          <w:sz w:val="21"/>
          <w:szCs w:val="21"/>
          <w:lang w:eastAsia="ja-JP"/>
        </w:rPr>
        <w:t>ことができるような経験</w:t>
      </w:r>
    </w:p>
    <w:p>
      <w:pPr>
        <w:adjustRightInd/>
        <w:snapToGrid/>
        <w:spacing w:line="360" w:lineRule="auto"/>
        <w:ind w:left="0" w:right="0" w:firstLine="420" w:firstLineChars="2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D.日常生活の中で個人の発達段階に応じた役割を担う経験</w:t>
      </w:r>
    </w:p>
    <w:p>
      <w:pPr>
        <w:adjustRightInd/>
        <w:snapToGrid/>
        <w:spacing w:line="360" w:lineRule="auto"/>
        <w:ind w:left="0" w:right="0"/>
        <w:rPr>
          <w:rFonts w:ascii="MS Mincho" w:hAnsi="MS Mincho" w:eastAsia="MS Mincho" w:cs="MS Mincho"/>
          <w:bCs/>
          <w:snapToGrid/>
          <w:kern w:val="2"/>
          <w:sz w:val="21"/>
          <w:szCs w:val="21"/>
          <w:lang w:eastAsia="ja-JP"/>
        </w:rPr>
      </w:pPr>
    </w:p>
    <w:p>
      <w:pPr>
        <w:adjustRightInd/>
        <w:snapToGrid/>
        <w:spacing w:line="360" w:lineRule="auto"/>
        <w:ind w:left="0" w:right="0"/>
        <w:rPr>
          <w:rFonts w:ascii="MS Mincho" w:hAnsi="MS Mincho" w:eastAsia="MS Mincho"/>
          <w:b/>
          <w:snapToGrid/>
          <w:kern w:val="2"/>
          <w:lang w:eastAsia="ja-JP"/>
        </w:rPr>
      </w:pPr>
      <w:r>
        <w:rPr>
          <w:rFonts w:hint="eastAsia" w:ascii="MS Mincho" w:hAnsi="MS Mincho" w:eastAsia="MS Mincho"/>
          <w:b/>
          <w:snapToGrid/>
          <w:kern w:val="2"/>
          <w:lang w:eastAsia="ja-JP"/>
        </w:rPr>
        <w:t>文章（</w:t>
      </w:r>
      <w:r>
        <w:rPr>
          <w:rFonts w:hint="eastAsia" w:ascii="MS Mincho" w:hAnsi="MS Mincho"/>
          <w:b/>
          <w:snapToGrid/>
          <w:kern w:val="2"/>
          <w:lang w:eastAsia="ja-JP"/>
        </w:rPr>
        <w:t>2</w:t>
      </w:r>
      <w:r>
        <w:rPr>
          <w:rFonts w:hint="eastAsia" w:ascii="MS Mincho" w:hAnsi="MS Mincho" w:eastAsia="MS Mincho"/>
          <w:b/>
          <w:snapToGrid/>
          <w:kern w:val="2"/>
          <w:lang w:eastAsia="ja-JP"/>
        </w:rPr>
        <w:t>）</w:t>
      </w:r>
    </w:p>
    <w:p>
      <w:pPr>
        <w:adjustRightInd/>
        <w:snapToGrid/>
        <w:spacing w:line="360" w:lineRule="auto"/>
        <w:ind w:left="0" w:right="0" w:firstLine="210" w:firstLineChars="1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以前、花見をしている時に「桜の花は本当にきれいな正五角形だね」と言ったら、風情のない人だと笑われたことがあった。確かに、桜の花びらには微妙な色合いや形、そして香りに加えて、散りゆく美しさがある。花を愛でる和歌や俳句は数限りないが、そのなかに「正五角形」という言葉が使われたことはおそらく一度もないであろう。科学者特有の美意識は、風流とはかなり異質なものなのだと悟った。</w:t>
      </w:r>
    </w:p>
    <w:p>
      <w:pPr>
        <w:adjustRightInd/>
        <w:snapToGrid/>
        <w:spacing w:line="360" w:lineRule="auto"/>
        <w:ind w:left="0" w:right="0" w:firstLine="210" w:firstLineChars="1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科学において本質以外を切り捨てるためには、大胆な抽象化と理想化が必要である。桜の花びらのたくさんの特徴の中から、「正五角形」という形だけを取り出すこと。これが抽象化である。実際に数学的な意味で完全な正五角形を示す花びらは少ないだろうが、そこにはあまりこだわらない。これが</w:t>
      </w:r>
      <w:r>
        <w:rPr>
          <w:rFonts w:hint="eastAsia" w:ascii="MS Mincho" w:hAnsi="MS Mincho" w:eastAsia="MS Mincho"/>
          <w:b/>
          <w:snapToGrid/>
          <w:kern w:val="2"/>
          <w:sz w:val="21"/>
          <w:szCs w:val="21"/>
          <w:u w:val="single"/>
          <w:lang w:eastAsia="ja-JP"/>
        </w:rPr>
        <w:t>③理想化</w:t>
      </w:r>
      <w:r>
        <w:rPr>
          <w:rFonts w:hint="eastAsia" w:ascii="MS Mincho" w:hAnsi="MS Mincho" w:eastAsia="MS Mincho"/>
          <w:snapToGrid/>
          <w:kern w:val="2"/>
          <w:sz w:val="21"/>
          <w:szCs w:val="21"/>
          <w:lang w:eastAsia="ja-JP"/>
        </w:rPr>
        <w:t>である。</w:t>
      </w:r>
    </w:p>
    <w:p>
      <w:pPr>
        <w:adjustRightInd/>
        <w:snapToGrid/>
        <w:spacing w:line="360" w:lineRule="auto"/>
        <w:ind w:left="0" w:right="0" w:firstLine="210" w:firstLineChars="1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自然界で正五角形のような対称性を示すためには、必ず規則的な法則があるはずである。花の場合、品種によって花弁の回転対称性が遺伝子で決定されていることは間違いないから、うまくこの遺伝子を突きとめられれば、花の形を決める普遍的な法則が見つかるに違いない。このように、抽象化と理想化によって自然現象は単純に整理でき、普遍的な法則を見つける助けになる。</w:t>
      </w:r>
    </w:p>
    <w:p>
      <w:pPr>
        <w:adjustRightInd/>
        <w:snapToGrid/>
        <w:spacing w:line="360" w:lineRule="auto"/>
        <w:ind w:left="0" w:right="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（酒井邦嘉『科学者という仕事』による）</w:t>
      </w:r>
    </w:p>
    <w:p>
      <w:pPr>
        <w:adjustRightInd/>
        <w:snapToGrid/>
        <w:spacing w:line="360" w:lineRule="auto"/>
        <w:ind w:left="0" w:right="0"/>
        <w:rPr>
          <w:rFonts w:ascii="MS Mincho" w:hAnsi="MS Mincho" w:eastAsia="MS Mincho"/>
          <w:b/>
          <w:snapToGrid/>
          <w:kern w:val="2"/>
          <w:sz w:val="21"/>
          <w:szCs w:val="21"/>
          <w:lang w:eastAsia="ja-JP"/>
        </w:rPr>
      </w:pPr>
    </w:p>
    <w:p>
      <w:pPr>
        <w:adjustRightInd/>
        <w:snapToGrid/>
        <w:spacing w:line="360" w:lineRule="auto"/>
        <w:ind w:left="0" w:right="0"/>
        <w:rPr>
          <w:rFonts w:ascii="MS Mincho" w:hAnsi="MS Mincho" w:eastAsia="MS Mincho"/>
          <w:b/>
          <w:snapToGrid/>
          <w:kern w:val="2"/>
          <w:sz w:val="21"/>
          <w:szCs w:val="21"/>
          <w:lang w:eastAsia="ja-JP"/>
        </w:rPr>
      </w:pPr>
      <w:r>
        <w:rPr>
          <w:rFonts w:hint="eastAsia" w:ascii="MS Mincho" w:hAnsi="MS Mincho" w:eastAsia="MS Mincho"/>
          <w:b/>
          <w:snapToGrid/>
          <w:kern w:val="2"/>
          <w:sz w:val="21"/>
          <w:szCs w:val="21"/>
          <w:lang w:eastAsia="ja-JP"/>
        </w:rPr>
        <w:t>問②:　筆者は、自分が笑われた原因はどこにあると考えているか。</w:t>
      </w:r>
    </w:p>
    <w:p>
      <w:pPr>
        <w:adjustRightInd/>
        <w:snapToGrid/>
        <w:spacing w:line="360" w:lineRule="auto"/>
        <w:ind w:left="0" w:right="0" w:firstLine="420" w:firstLineChars="2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A.科学者らしくない趣のある表現で桜の花を褒めた点</w:t>
      </w:r>
    </w:p>
    <w:p>
      <w:pPr>
        <w:adjustRightInd/>
        <w:snapToGrid/>
        <w:spacing w:line="360" w:lineRule="auto"/>
        <w:ind w:left="0" w:right="0" w:firstLine="420" w:firstLineChars="2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B.自分が桜の美しさを理解できていなかった点</w:t>
      </w:r>
    </w:p>
    <w:p>
      <w:pPr>
        <w:adjustRightInd/>
        <w:snapToGrid/>
        <w:spacing w:line="360" w:lineRule="auto"/>
        <w:ind w:left="0" w:right="0" w:firstLine="420" w:firstLineChars="2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C.桜の花は自分が述べた形をしていなかった点</w:t>
      </w:r>
    </w:p>
    <w:p>
      <w:pPr>
        <w:adjustRightInd/>
        <w:snapToGrid/>
        <w:spacing w:line="360" w:lineRule="auto"/>
        <w:ind w:left="0" w:right="0" w:firstLine="420" w:firstLineChars="2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D.桜の美しさを科学者的な視点から表現した点</w:t>
      </w:r>
    </w:p>
    <w:p>
      <w:pPr>
        <w:adjustRightInd/>
        <w:snapToGrid/>
        <w:spacing w:line="360" w:lineRule="auto"/>
        <w:ind w:left="0" w:right="0"/>
        <w:rPr>
          <w:rFonts w:ascii="MS Mincho" w:hAnsi="MS Mincho" w:eastAsia="MS Mincho"/>
          <w:b/>
          <w:snapToGrid/>
          <w:kern w:val="2"/>
          <w:sz w:val="21"/>
          <w:szCs w:val="21"/>
          <w:lang w:eastAsia="ja-JP"/>
        </w:rPr>
      </w:pPr>
    </w:p>
    <w:p>
      <w:pPr>
        <w:adjustRightInd/>
        <w:snapToGrid/>
        <w:spacing w:line="360" w:lineRule="auto"/>
        <w:ind w:left="0" w:right="0"/>
        <w:rPr>
          <w:rFonts w:ascii="MS Mincho" w:hAnsi="MS Mincho" w:eastAsia="MS Mincho"/>
          <w:b/>
          <w:snapToGrid/>
          <w:kern w:val="2"/>
          <w:sz w:val="21"/>
          <w:szCs w:val="21"/>
          <w:lang w:eastAsia="ja-JP"/>
        </w:rPr>
      </w:pPr>
      <w:r>
        <w:rPr>
          <w:rFonts w:hint="eastAsia" w:ascii="MS Mincho" w:hAnsi="MS Mincho" w:eastAsia="MS Mincho"/>
          <w:b/>
          <w:snapToGrid/>
          <w:kern w:val="2"/>
          <w:sz w:val="21"/>
          <w:szCs w:val="21"/>
          <w:lang w:eastAsia="ja-JP"/>
        </w:rPr>
        <w:t>問③:　ここでの理想化とは何か。</w:t>
      </w:r>
    </w:p>
    <w:p>
      <w:pPr>
        <w:adjustRightInd/>
        <w:snapToGrid/>
        <w:spacing w:line="360" w:lineRule="auto"/>
        <w:ind w:left="0" w:right="0" w:firstLine="420" w:firstLineChars="2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A.桜の花はどれも正五角形であるとみなすこと</w:t>
      </w:r>
    </w:p>
    <w:p>
      <w:pPr>
        <w:adjustRightInd/>
        <w:snapToGrid/>
        <w:spacing w:line="360" w:lineRule="auto"/>
        <w:ind w:left="0" w:right="0" w:firstLine="420" w:firstLineChars="2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B.桜の花には共通する特徴があるとみなすこと</w:t>
      </w:r>
    </w:p>
    <w:p>
      <w:pPr>
        <w:adjustRightInd/>
        <w:snapToGrid/>
        <w:spacing w:line="360" w:lineRule="auto"/>
        <w:ind w:left="0" w:right="0" w:firstLine="420" w:firstLineChars="2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C.桜の花には数学的な美しさがあると考えること</w:t>
      </w:r>
    </w:p>
    <w:p>
      <w:pPr>
        <w:adjustRightInd/>
        <w:snapToGrid/>
        <w:spacing w:line="360" w:lineRule="auto"/>
        <w:ind w:left="0" w:right="0" w:firstLine="420" w:firstLineChars="2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D.桜の花は他のどの花よりも正五角形に近いと考えること</w:t>
      </w:r>
    </w:p>
    <w:p>
      <w:pPr>
        <w:adjustRightInd/>
        <w:snapToGrid/>
        <w:spacing w:line="360" w:lineRule="auto"/>
        <w:ind w:left="0" w:right="0"/>
        <w:rPr>
          <w:rFonts w:ascii="MS Mincho" w:hAnsi="MS Mincho" w:eastAsia="MS Mincho"/>
          <w:b/>
          <w:snapToGrid/>
          <w:kern w:val="2"/>
          <w:sz w:val="21"/>
          <w:szCs w:val="21"/>
          <w:lang w:eastAsia="ja-JP"/>
        </w:rPr>
      </w:pPr>
    </w:p>
    <w:p>
      <w:pPr>
        <w:adjustRightInd/>
        <w:snapToGrid/>
        <w:spacing w:line="360" w:lineRule="auto"/>
        <w:ind w:left="0" w:right="0"/>
        <w:rPr>
          <w:rFonts w:ascii="MS Mincho" w:hAnsi="MS Mincho" w:eastAsia="MS Mincho"/>
          <w:b/>
          <w:snapToGrid/>
          <w:kern w:val="2"/>
          <w:sz w:val="21"/>
          <w:szCs w:val="21"/>
          <w:lang w:eastAsia="ja-JP"/>
        </w:rPr>
      </w:pPr>
      <w:r>
        <w:rPr>
          <w:rFonts w:hint="eastAsia" w:ascii="MS Mincho" w:hAnsi="MS Mincho" w:eastAsia="MS Mincho"/>
          <w:b/>
          <w:snapToGrid/>
          <w:kern w:val="2"/>
          <w:sz w:val="21"/>
          <w:szCs w:val="21"/>
          <w:lang w:eastAsia="ja-JP"/>
        </w:rPr>
        <w:t>問④:　筆者の考えによると、花の場合、抽象化と理想化によって何が期待されるか。</w:t>
      </w:r>
    </w:p>
    <w:p>
      <w:pPr>
        <w:adjustRightInd/>
        <w:snapToGrid/>
        <w:spacing w:line="360" w:lineRule="auto"/>
        <w:ind w:left="0" w:right="0" w:firstLine="420" w:firstLineChars="2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A.花には品種を越えた共通点があることが明らかになること</w:t>
      </w:r>
    </w:p>
    <w:p>
      <w:pPr>
        <w:adjustRightInd/>
        <w:snapToGrid/>
        <w:spacing w:line="360" w:lineRule="auto"/>
        <w:ind w:left="0" w:right="0" w:firstLine="420" w:firstLineChars="2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B.自然界に咲いている花の美しさに普遍性が見いだされること</w:t>
      </w:r>
    </w:p>
    <w:p>
      <w:pPr>
        <w:adjustRightInd/>
        <w:snapToGrid/>
        <w:spacing w:line="360" w:lineRule="auto"/>
        <w:ind w:left="0" w:right="0" w:firstLine="420" w:firstLineChars="2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C.花の形がどのように決まるのかその仕組みが解明されること</w:t>
      </w:r>
    </w:p>
    <w:p>
      <w:pPr>
        <w:adjustRightInd/>
        <w:snapToGrid/>
        <w:spacing w:line="360" w:lineRule="auto"/>
        <w:ind w:left="0" w:right="0" w:firstLine="420" w:firstLineChars="2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D．花の形の対称性が遺伝子によるものであることが証明されること</w:t>
      </w:r>
    </w:p>
    <w:p>
      <w:pPr>
        <w:adjustRightInd/>
        <w:snapToGrid/>
        <w:spacing w:line="360" w:lineRule="auto"/>
        <w:ind w:left="0" w:right="0"/>
        <w:rPr>
          <w:rFonts w:ascii="MS Mincho" w:hAnsi="MS Mincho" w:eastAsia="MS Mincho"/>
          <w:b/>
          <w:snapToGrid/>
          <w:kern w:val="2"/>
          <w:sz w:val="21"/>
          <w:szCs w:val="21"/>
          <w:lang w:eastAsia="ja-JP"/>
        </w:rPr>
      </w:pPr>
    </w:p>
    <w:p>
      <w:pPr>
        <w:adjustRightInd/>
        <w:snapToGrid/>
        <w:spacing w:line="360" w:lineRule="auto"/>
        <w:ind w:left="0" w:right="0"/>
        <w:rPr>
          <w:rFonts w:ascii="MS Mincho" w:hAnsi="MS Mincho" w:eastAsia="MS Mincho"/>
          <w:b/>
          <w:snapToGrid/>
          <w:kern w:val="2"/>
          <w:lang w:eastAsia="ja-JP"/>
        </w:rPr>
      </w:pPr>
      <w:r>
        <w:rPr>
          <w:rFonts w:hint="eastAsia" w:ascii="MS Mincho" w:hAnsi="MS Mincho" w:eastAsia="MS Mincho"/>
          <w:b/>
          <w:snapToGrid/>
          <w:kern w:val="2"/>
          <w:lang w:eastAsia="ja-JP"/>
        </w:rPr>
        <w:t>文章（</w:t>
      </w:r>
      <w:r>
        <w:rPr>
          <w:rFonts w:hint="eastAsia" w:ascii="MS Mincho" w:hAnsi="MS Mincho"/>
          <w:b/>
          <w:snapToGrid/>
          <w:kern w:val="2"/>
          <w:lang w:eastAsia="ja-JP"/>
        </w:rPr>
        <w:t>3</w:t>
      </w:r>
      <w:r>
        <w:rPr>
          <w:rFonts w:hint="eastAsia" w:ascii="MS Mincho" w:hAnsi="MS Mincho" w:eastAsia="MS Mincho"/>
          <w:b/>
          <w:snapToGrid/>
          <w:kern w:val="2"/>
          <w:lang w:eastAsia="ja-JP"/>
        </w:rPr>
        <w:t>）</w:t>
      </w:r>
    </w:p>
    <w:p>
      <w:pPr>
        <w:adjustRightInd/>
        <w:snapToGrid/>
        <w:spacing w:line="360" w:lineRule="auto"/>
        <w:ind w:left="0" w:right="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　住居を買おうとするときは、その資産的な価値に重点を置いて考える人が多い。普通の人にとっては、一生に一度の買い物とでもいうべきもので、多額の金を費やさなくてはならないので、当然のことだ。買った後で、何らかの事情で売らなくてはならない羽目になったときに、価値が減少していたのでは、大損害を被る。</w:t>
      </w:r>
    </w:p>
    <w:p>
      <w:pPr>
        <w:adjustRightInd/>
        <w:snapToGrid/>
        <w:spacing w:line="360" w:lineRule="auto"/>
        <w:ind w:left="0" w:right="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　だが、住居にとってより重要なのは、その有用性である。住みやすさが必要なのはもちろんだが、自分のライフスタイルに合った構造になっているとか、生活のしやすい環境にあって利便性に富んでいるとかの点も、重要な要素である。それらは必ずしも</w:t>
      </w:r>
      <w:r>
        <w:rPr>
          <w:rFonts w:hint="eastAsia" w:ascii="MS Mincho" w:hAnsi="MS Mincho" w:eastAsia="MS Mincho"/>
          <w:b/>
          <w:snapToGrid/>
          <w:kern w:val="2"/>
          <w:sz w:val="21"/>
          <w:szCs w:val="21"/>
          <w:lang w:eastAsia="ja-JP"/>
        </w:rPr>
        <w:t>⑤</w:t>
      </w:r>
      <w:r>
        <w:rPr>
          <w:rFonts w:hint="eastAsia" w:ascii="MS Mincho" w:hAnsi="MS Mincho" w:eastAsia="MS Mincho"/>
          <w:b/>
          <w:snapToGrid/>
          <w:kern w:val="2"/>
          <w:sz w:val="21"/>
          <w:szCs w:val="21"/>
          <w:u w:val="single"/>
          <w:lang w:eastAsia="ja-JP"/>
        </w:rPr>
        <w:t>世間一般の価値基準</w:t>
      </w:r>
      <w:r>
        <w:rPr>
          <w:rFonts w:hint="eastAsia" w:ascii="MS Mincho" w:hAnsi="MS Mincho" w:eastAsia="MS Mincho"/>
          <w:snapToGrid/>
          <w:kern w:val="2"/>
          <w:sz w:val="21"/>
          <w:szCs w:val="21"/>
          <w:lang w:eastAsia="ja-JP"/>
        </w:rPr>
        <w:t>とは一致しない。したがって、自分たちの考え方や行動様式に従い、それに照らし合わせて判断する必要がある。</w:t>
      </w:r>
    </w:p>
    <w:p>
      <w:pPr>
        <w:adjustRightInd/>
        <w:snapToGrid/>
        <w:spacing w:line="360" w:lineRule="auto"/>
        <w:ind w:left="0" w:right="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　特に、終の棲家として考えるときには、自分たちの生き方をはっきりと見極め、その視点に立ったうえで、選択し決めていかなくてはならない。年を取ってくれば、当然のことながら、行動する能力は衰えてきて、動き回る範囲は狭まってくる。</w:t>
      </w:r>
    </w:p>
    <w:p>
      <w:pPr>
        <w:adjustRightInd/>
        <w:snapToGrid/>
        <w:spacing w:line="360" w:lineRule="auto"/>
        <w:ind w:left="0" w:right="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　自分たちの余生がどのようなものになるかについて、計画を立てたうえに想像力を働かせて、確実性の高い予測を組み立ててみる。その未来図に従って、住むべき場所の見当をつけ、住居の大きさや構造などを決めていく。もちろん、将来の経済状勢の大きな変化に備えて、予算を大きく下回る出費に抑えておくことも必要であることは、いうまでもない。</w:t>
      </w:r>
    </w:p>
    <w:p>
      <w:pPr>
        <w:adjustRightInd/>
        <w:snapToGrid/>
        <w:spacing w:line="360" w:lineRule="auto"/>
        <w:ind w:left="0" w:right="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（山崎武也『シニアこそ都会に住もう——田舎暮らしは不安がいっぱい』による）</w:t>
      </w:r>
    </w:p>
    <w:p>
      <w:pPr>
        <w:adjustRightInd/>
        <w:snapToGrid/>
        <w:spacing w:line="360" w:lineRule="auto"/>
        <w:ind w:left="0" w:right="0"/>
        <w:rPr>
          <w:rFonts w:ascii="MS Mincho" w:hAnsi="MS Mincho" w:eastAsia="MS Mincho"/>
          <w:b/>
          <w:snapToGrid/>
          <w:kern w:val="2"/>
          <w:sz w:val="21"/>
          <w:szCs w:val="21"/>
          <w:lang w:eastAsia="ja-JP"/>
        </w:rPr>
      </w:pPr>
    </w:p>
    <w:p>
      <w:pPr>
        <w:adjustRightInd/>
        <w:snapToGrid/>
        <w:spacing w:line="360" w:lineRule="auto"/>
        <w:ind w:left="0" w:right="0"/>
        <w:rPr>
          <w:rFonts w:ascii="MS Mincho" w:hAnsi="MS Mincho" w:eastAsia="MS Mincho"/>
          <w:b/>
          <w:snapToGrid/>
          <w:kern w:val="2"/>
          <w:sz w:val="21"/>
          <w:szCs w:val="21"/>
          <w:lang w:eastAsia="ja-JP"/>
        </w:rPr>
      </w:pPr>
      <w:r>
        <w:rPr>
          <w:rFonts w:hint="eastAsia" w:ascii="MS Mincho" w:hAnsi="MS Mincho" w:eastAsia="MS Mincho"/>
          <w:b/>
          <w:snapToGrid/>
          <w:kern w:val="2"/>
          <w:sz w:val="21"/>
          <w:szCs w:val="21"/>
          <w:lang w:eastAsia="ja-JP"/>
        </w:rPr>
        <w:t>問⑤:　</w:t>
      </w:r>
      <w:r>
        <w:rPr>
          <w:rFonts w:hint="eastAsia" w:ascii="MS Mincho" w:hAnsi="MS Mincho" w:eastAsia="MS Mincho"/>
          <w:b/>
          <w:snapToGrid/>
          <w:kern w:val="2"/>
          <w:sz w:val="21"/>
          <w:szCs w:val="21"/>
          <w:u w:val="single"/>
          <w:lang w:eastAsia="ja-JP"/>
        </w:rPr>
        <w:t>世間一般の価値基準</w:t>
      </w:r>
      <w:r>
        <w:rPr>
          <w:rFonts w:hint="eastAsia" w:ascii="MS Mincho" w:hAnsi="MS Mincho" w:eastAsia="MS Mincho"/>
          <w:b/>
          <w:snapToGrid/>
          <w:kern w:val="2"/>
          <w:sz w:val="21"/>
          <w:szCs w:val="21"/>
          <w:lang w:eastAsia="ja-JP"/>
        </w:rPr>
        <w:t>として筆者が本文であげているのは何か。</w:t>
      </w:r>
    </w:p>
    <w:p>
      <w:pPr>
        <w:adjustRightInd/>
        <w:snapToGrid/>
        <w:spacing w:line="360" w:lineRule="auto"/>
        <w:ind w:left="0" w:right="0" w:firstLine="420" w:firstLineChars="2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A.長期にわたって居住できる物件であること</w:t>
      </w:r>
    </w:p>
    <w:p>
      <w:pPr>
        <w:adjustRightInd/>
        <w:snapToGrid/>
        <w:spacing w:line="360" w:lineRule="auto"/>
        <w:ind w:left="0" w:right="0" w:firstLine="420" w:firstLineChars="2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B.将来売却するときにも有利な物件であること</w:t>
      </w:r>
    </w:p>
    <w:p>
      <w:pPr>
        <w:adjustRightInd/>
        <w:snapToGrid/>
        <w:spacing w:line="360" w:lineRule="auto"/>
        <w:ind w:left="0" w:right="0" w:firstLine="420" w:firstLineChars="2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C.購入者の生活様式に合った物件であること</w:t>
      </w:r>
    </w:p>
    <w:p>
      <w:pPr>
        <w:adjustRightInd/>
        <w:snapToGrid/>
        <w:spacing w:line="360" w:lineRule="auto"/>
        <w:ind w:left="0" w:right="0" w:firstLine="420" w:firstLineChars="2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D.購入時の費用負担が抑えられる物件であること</w:t>
      </w:r>
    </w:p>
    <w:p>
      <w:pPr>
        <w:adjustRightInd/>
        <w:snapToGrid/>
        <w:spacing w:line="360" w:lineRule="auto"/>
        <w:ind w:left="0" w:right="0"/>
        <w:rPr>
          <w:rFonts w:ascii="MS Mincho" w:hAnsi="MS Mincho" w:eastAsia="MS Mincho"/>
          <w:b/>
          <w:snapToGrid/>
          <w:kern w:val="2"/>
          <w:sz w:val="21"/>
          <w:szCs w:val="21"/>
          <w:lang w:eastAsia="ja-JP"/>
        </w:rPr>
      </w:pPr>
    </w:p>
    <w:p>
      <w:pPr>
        <w:adjustRightInd/>
        <w:snapToGrid/>
        <w:spacing w:line="360" w:lineRule="auto"/>
        <w:ind w:left="0" w:right="0"/>
        <w:rPr>
          <w:rFonts w:ascii="MS Mincho" w:hAnsi="MS Mincho" w:eastAsia="MS Mincho"/>
          <w:b/>
          <w:snapToGrid/>
          <w:kern w:val="2"/>
          <w:sz w:val="21"/>
          <w:szCs w:val="21"/>
          <w:lang w:eastAsia="ja-JP"/>
        </w:rPr>
      </w:pPr>
      <w:r>
        <w:rPr>
          <w:rFonts w:hint="eastAsia" w:ascii="MS Mincho" w:hAnsi="MS Mincho" w:eastAsia="MS Mincho"/>
          <w:b/>
          <w:snapToGrid/>
          <w:kern w:val="2"/>
          <w:sz w:val="21"/>
          <w:szCs w:val="21"/>
          <w:lang w:eastAsia="ja-JP"/>
        </w:rPr>
        <w:t>問⑥:　筆者の考えでは、年を取ってから住む家として住居を選ぶときに最も大切なことは何か。</w:t>
      </w:r>
    </w:p>
    <w:p>
      <w:pPr>
        <w:adjustRightInd/>
        <w:snapToGrid/>
        <w:spacing w:line="360" w:lineRule="auto"/>
        <w:ind w:left="0" w:right="0" w:firstLine="420" w:firstLineChars="2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A.老後の生き方や行動範囲に沿っているかを判断する。</w:t>
      </w:r>
    </w:p>
    <w:p>
      <w:pPr>
        <w:adjustRightInd/>
        <w:snapToGrid/>
        <w:spacing w:line="360" w:lineRule="auto"/>
        <w:ind w:left="0" w:right="0" w:firstLine="420" w:firstLineChars="2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B.老後は行動する能力が衰えるため家の構造を優先する。</w:t>
      </w:r>
    </w:p>
    <w:p>
      <w:pPr>
        <w:adjustRightInd/>
        <w:snapToGrid/>
        <w:spacing w:line="360" w:lineRule="auto"/>
        <w:ind w:left="0" w:right="0" w:firstLine="420" w:firstLineChars="2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C.未来の予測に沿って決めた予算と同じくらいのものを選ぶ。</w:t>
      </w:r>
    </w:p>
    <w:p>
      <w:pPr>
        <w:adjustRightInd/>
        <w:snapToGrid/>
        <w:spacing w:line="360" w:lineRule="auto"/>
        <w:ind w:left="0" w:right="0" w:firstLine="420" w:firstLineChars="2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D.いつか売るときのことも考えて資産的な価値を重視する。</w:t>
      </w:r>
    </w:p>
    <w:p>
      <w:pPr>
        <w:adjustRightInd/>
        <w:snapToGrid/>
        <w:spacing w:line="360" w:lineRule="auto"/>
        <w:ind w:left="0" w:right="0"/>
        <w:rPr>
          <w:rFonts w:ascii="MS Mincho" w:hAnsi="MS Mincho" w:eastAsia="MS Mincho"/>
          <w:b/>
          <w:snapToGrid/>
          <w:kern w:val="2"/>
          <w:sz w:val="21"/>
          <w:szCs w:val="21"/>
          <w:lang w:eastAsia="ja-JP"/>
        </w:rPr>
      </w:pPr>
    </w:p>
    <w:p>
      <w:pPr>
        <w:adjustRightInd/>
        <w:snapToGrid/>
        <w:spacing w:line="360" w:lineRule="auto"/>
        <w:ind w:left="0" w:right="0"/>
        <w:rPr>
          <w:rFonts w:ascii="MS Mincho" w:hAnsi="MS Mincho" w:eastAsia="MS Mincho"/>
          <w:b/>
          <w:snapToGrid/>
          <w:kern w:val="2"/>
          <w:sz w:val="21"/>
          <w:szCs w:val="21"/>
          <w:lang w:eastAsia="ja-JP"/>
        </w:rPr>
      </w:pPr>
      <w:r>
        <w:rPr>
          <w:rFonts w:hint="eastAsia" w:ascii="MS Mincho" w:hAnsi="MS Mincho" w:eastAsia="MS Mincho"/>
          <w:b/>
          <w:snapToGrid/>
          <w:kern w:val="2"/>
          <w:sz w:val="21"/>
          <w:szCs w:val="21"/>
          <w:lang w:eastAsia="ja-JP"/>
        </w:rPr>
        <w:t>問⑦:　住居選びについて、筆者が最も言いたいことは何か。</w:t>
      </w:r>
    </w:p>
    <w:p>
      <w:pPr>
        <w:adjustRightInd/>
        <w:snapToGrid/>
        <w:spacing w:line="360" w:lineRule="auto"/>
        <w:ind w:left="0" w:right="0" w:firstLine="420" w:firstLineChars="2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A.人が生活する上でどんな住居に住むかはとても大切であり、一般的な価値基準も参考にしたほうがよい。</w:t>
      </w:r>
    </w:p>
    <w:p>
      <w:pPr>
        <w:adjustRightInd/>
        <w:snapToGrid/>
        <w:spacing w:line="360" w:lineRule="auto"/>
        <w:ind w:left="0" w:right="0" w:firstLine="420" w:firstLineChars="2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B.他人と考え方が異なったとしても、自分の生活スタイルを重視して将来の住居を決定したほうがよい。</w:t>
      </w:r>
    </w:p>
    <w:p>
      <w:pPr>
        <w:adjustRightInd/>
        <w:snapToGrid/>
        <w:spacing w:line="360" w:lineRule="auto"/>
        <w:ind w:left="0" w:right="0" w:firstLine="420" w:firstLineChars="2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C.将来の経済状勢の変化に備えて、できるだけ資産価値の下がりにくそうな住居を選んだほうがよい。</w:t>
      </w:r>
    </w:p>
    <w:p>
      <w:pPr>
        <w:adjustRightInd/>
        <w:snapToGrid/>
        <w:spacing w:line="360" w:lineRule="auto"/>
        <w:ind w:left="0" w:right="0" w:firstLine="420" w:firstLineChars="2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D.年を取るにつれて住居の好みも変わってくるため、その時々の考えに合わせて住居を選択したほうがよい。</w:t>
      </w:r>
    </w:p>
    <w:p>
      <w:pPr>
        <w:adjustRightInd/>
        <w:snapToGrid/>
        <w:spacing w:line="360" w:lineRule="auto"/>
        <w:ind w:left="0" w:right="0"/>
        <w:rPr>
          <w:rFonts w:ascii="MS Mincho" w:hAnsi="MS Mincho" w:eastAsia="MS Mincho"/>
          <w:b/>
          <w:snapToGrid/>
          <w:kern w:val="2"/>
          <w:sz w:val="21"/>
          <w:szCs w:val="21"/>
          <w:lang w:eastAsia="ja-JP"/>
        </w:rPr>
      </w:pPr>
    </w:p>
    <w:p>
      <w:pPr>
        <w:adjustRightInd/>
        <w:snapToGrid/>
        <w:spacing w:line="360" w:lineRule="auto"/>
        <w:ind w:left="0" w:right="0"/>
        <w:rPr>
          <w:rFonts w:ascii="MS Mincho" w:hAnsi="MS Mincho" w:eastAsia="MS Mincho" w:cs="MS Mincho"/>
          <w:bCs/>
          <w:snapToGrid/>
          <w:kern w:val="2"/>
          <w:sz w:val="21"/>
          <w:szCs w:val="21"/>
          <w:lang w:eastAsia="ja-JP"/>
        </w:rPr>
      </w:pPr>
      <w:r>
        <w:rPr>
          <w:rFonts w:hint="eastAsia" w:ascii="MS Mincho" w:hAnsi="MS Mincho" w:eastAsia="MS Mincho"/>
          <w:b/>
          <w:snapToGrid/>
          <w:kern w:val="2"/>
          <w:sz w:val="21"/>
          <w:szCs w:val="21"/>
          <w:lang w:eastAsia="ja-JP"/>
        </w:rPr>
        <w:t>文章（</w:t>
      </w:r>
      <w:r>
        <w:rPr>
          <w:rFonts w:hint="eastAsia" w:ascii="MS Mincho" w:hAnsi="MS Mincho"/>
          <w:b/>
          <w:snapToGrid/>
          <w:kern w:val="2"/>
          <w:sz w:val="21"/>
          <w:szCs w:val="21"/>
          <w:lang w:eastAsia="ja-JP"/>
        </w:rPr>
        <w:t>4</w:t>
      </w:r>
      <w:r>
        <w:rPr>
          <w:rFonts w:hint="eastAsia" w:ascii="MS Mincho" w:hAnsi="MS Mincho" w:eastAsia="MS Mincho"/>
          <w:b/>
          <w:snapToGrid/>
          <w:kern w:val="2"/>
          <w:sz w:val="21"/>
          <w:szCs w:val="21"/>
          <w:lang w:eastAsia="ja-JP"/>
        </w:rPr>
        <w:t>）</w:t>
      </w:r>
    </w:p>
    <w:p>
      <w:pPr>
        <w:adjustRightInd/>
        <w:snapToGrid/>
        <w:spacing w:line="360" w:lineRule="auto"/>
        <w:ind w:left="0" w:right="0" w:firstLine="210" w:firstLineChars="1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人間は、所詮、時代の子であり、環境の子である。わたしたちの認識は、自分の生きてきた時代や環境に大きく左右される。ある意味、閉じ込められているといってもいい。認識できる「世界」はきわめて限定的なのであり、時代や環境の制約によって、認識の鋳型ができてしまうから、場合によっては、大きく歪められた「世界」像しか見えなくなることもある。わたしたちは、</w:t>
      </w:r>
      <w:r>
        <w:rPr>
          <w:rFonts w:hint="eastAsia" w:ascii="MS Mincho" w:hAnsi="MS Mincho" w:eastAsia="MS Mincho"/>
          <w:b/>
          <w:snapToGrid/>
          <w:kern w:val="2"/>
          <w:sz w:val="21"/>
          <w:szCs w:val="21"/>
          <w:u w:val="single"/>
          <w:lang w:eastAsia="ja-JP"/>
        </w:rPr>
        <w:t>⑧そういう宿命</w:t>
      </w:r>
      <w:r>
        <w:rPr>
          <w:rFonts w:hint="eastAsia" w:ascii="MS Mincho" w:hAnsi="MS Mincho" w:eastAsia="MS Mincho"/>
          <w:snapToGrid/>
          <w:kern w:val="2"/>
          <w:sz w:val="21"/>
          <w:szCs w:val="21"/>
          <w:lang w:eastAsia="ja-JP"/>
        </w:rPr>
        <w:t>を背負っているのである。</w:t>
      </w:r>
    </w:p>
    <w:p>
      <w:pPr>
        <w:adjustRightInd/>
        <w:snapToGrid/>
        <w:spacing w:line="360" w:lineRule="auto"/>
        <w:ind w:left="0" w:right="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　だから、「世界を知る」といいつつ、実は、偏狭な認識の鋳型で「世界」をくり貫いているだけということが生じたりする。鋳型が同じであるかぎり、断片的な情報をいくら集めたところで、「世界」の認識は何も変わらない。固まった世界認識をもつことは、「世界」が大きく変化する状況では非常に危険なことである。</w:t>
      </w:r>
    </w:p>
    <w:p>
      <w:pPr>
        <w:adjustRightInd/>
        <w:snapToGrid/>
        <w:spacing w:line="360" w:lineRule="auto"/>
        <w:ind w:left="0" w:right="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　一方で、これほど情報環境が発達したにもかかわらず、</w:t>
      </w:r>
      <w:r>
        <w:rPr>
          <w:rFonts w:hint="eastAsia" w:ascii="MS Mincho" w:hAnsi="MS Mincho" w:eastAsia="MS Mincho"/>
          <w:b/>
          <w:snapToGrid/>
          <w:kern w:val="2"/>
          <w:sz w:val="21"/>
          <w:szCs w:val="21"/>
          <w:u w:val="single"/>
          <w:lang w:eastAsia="ja-JP"/>
        </w:rPr>
        <w:t>⑨</w:t>
      </w:r>
      <w:r>
        <w:rPr>
          <w:rFonts w:hint="eastAsia" w:ascii="MS Mincho" w:hAnsi="MS Mincho" w:eastAsia="MS Mincho"/>
          <w:snapToGrid/>
          <w:kern w:val="2"/>
          <w:sz w:val="21"/>
          <w:szCs w:val="21"/>
          <w:u w:val="single"/>
          <w:lang w:eastAsia="ja-JP"/>
        </w:rPr>
        <w:t>「</w:t>
      </w:r>
      <w:r>
        <w:rPr>
          <w:rFonts w:hint="eastAsia" w:ascii="MS Mincho" w:hAnsi="MS Mincho" w:eastAsia="MS Mincho"/>
          <w:b/>
          <w:snapToGrid/>
          <w:kern w:val="2"/>
          <w:sz w:val="21"/>
          <w:szCs w:val="21"/>
          <w:u w:val="single"/>
          <w:lang w:eastAsia="ja-JP"/>
        </w:rPr>
        <w:t>世界を知る」ことがますます困難</w:t>
      </w:r>
      <w:r>
        <w:rPr>
          <w:rFonts w:hint="eastAsia" w:ascii="MS Mincho" w:hAnsi="MS Mincho" w:eastAsia="MS Mincho"/>
          <w:b/>
          <w:snapToGrid/>
          <w:kern w:val="2"/>
          <w:sz w:val="21"/>
          <w:szCs w:val="21"/>
          <w:lang w:eastAsia="ja-JP"/>
        </w:rPr>
        <w:t>になった</w:t>
      </w:r>
      <w:r>
        <w:rPr>
          <w:rFonts w:hint="eastAsia" w:ascii="MS Mincho" w:hAnsi="MS Mincho" w:eastAsia="MS Mincho"/>
          <w:snapToGrid/>
          <w:kern w:val="2"/>
          <w:sz w:val="21"/>
          <w:szCs w:val="21"/>
          <w:lang w:eastAsia="ja-JP"/>
        </w:rPr>
        <w:t>と感じている人も増加している。果てしなく茫然と広がり、しかも絶えず激動する「世界」が、手持ちの世界認識ではさっぱり見えなくなってきているからだ。たしかに、ただ漫然とメディアの情報を眺めているだけでは激流に呑み込まれてしまう。</w:t>
      </w:r>
    </w:p>
    <w:p>
      <w:pPr>
        <w:adjustRightInd/>
        <w:snapToGrid/>
        <w:spacing w:line="360" w:lineRule="auto"/>
        <w:ind w:left="0" w:right="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　いまこそ、時代や環境の制約を乗り越えて、「世界を知る力」を高めることが痛切に求められているのではないか。</w:t>
      </w:r>
    </w:p>
    <w:p>
      <w:pPr>
        <w:adjustRightInd/>
        <w:snapToGrid/>
        <w:spacing w:line="360" w:lineRule="auto"/>
        <w:ind w:left="0" w:right="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　もちろん、時代や環境の制約から完全に自由になることはない。しかし、凝り固まった認識の鋳型をほぐし、世界認識をできるだけ柔らかく広げ、自分たちが背負っているものの見方や考え方の限界がどこにあるのか、しっかりとらえ直すことはできるはずだ。</w:t>
      </w:r>
    </w:p>
    <w:p>
      <w:pPr>
        <w:adjustRightInd/>
        <w:snapToGrid/>
        <w:spacing w:line="360" w:lineRule="auto"/>
        <w:ind w:left="0" w:right="0" w:firstLine="3570" w:firstLineChars="17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（寺島実郎『世界を知る力』による）</w:t>
      </w:r>
    </w:p>
    <w:p>
      <w:pPr>
        <w:adjustRightInd/>
        <w:snapToGrid/>
        <w:spacing w:line="360" w:lineRule="auto"/>
        <w:ind w:left="0" w:right="0"/>
        <w:rPr>
          <w:rFonts w:ascii="MS Mincho" w:hAnsi="MS Mincho" w:eastAsia="MS Mincho"/>
          <w:b/>
          <w:snapToGrid/>
          <w:kern w:val="2"/>
          <w:sz w:val="21"/>
          <w:szCs w:val="21"/>
          <w:lang w:eastAsia="ja-JP"/>
        </w:rPr>
      </w:pPr>
    </w:p>
    <w:p>
      <w:pPr>
        <w:adjustRightInd/>
        <w:snapToGrid/>
        <w:spacing w:line="360" w:lineRule="auto"/>
        <w:ind w:left="0" w:right="0"/>
        <w:rPr>
          <w:rFonts w:ascii="MS Mincho" w:hAnsi="MS Mincho" w:eastAsia="MS Mincho"/>
          <w:b/>
          <w:snapToGrid/>
          <w:kern w:val="2"/>
          <w:sz w:val="21"/>
          <w:szCs w:val="21"/>
          <w:lang w:eastAsia="ja-JP"/>
        </w:rPr>
      </w:pPr>
      <w:r>
        <w:rPr>
          <w:rFonts w:hint="eastAsia" w:ascii="MS Mincho" w:hAnsi="MS Mincho" w:eastAsia="MS Mincho"/>
          <w:b/>
          <w:snapToGrid/>
          <w:kern w:val="2"/>
          <w:sz w:val="21"/>
          <w:szCs w:val="21"/>
          <w:lang w:eastAsia="ja-JP"/>
        </w:rPr>
        <w:t>問⑧．そういう宿命とはどういう意味か。</w:t>
      </w:r>
    </w:p>
    <w:p>
      <w:pPr>
        <w:adjustRightInd/>
        <w:snapToGrid/>
        <w:spacing w:line="360" w:lineRule="auto"/>
        <w:ind w:left="0" w:right="0" w:firstLine="210" w:firstLineChars="1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A.現代の人々は考えが時代や環境に歪められ、「世界」の見方が定まらない。</w:t>
      </w:r>
    </w:p>
    <w:p>
      <w:pPr>
        <w:adjustRightInd/>
        <w:snapToGrid/>
        <w:spacing w:line="360" w:lineRule="auto"/>
        <w:ind w:left="0" w:right="0" w:firstLine="210" w:firstLineChars="1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B.現代の人々は時代や環境の制約を受けており､「世界」が正しく見えないこともある。</w:t>
      </w:r>
    </w:p>
    <w:p>
      <w:pPr>
        <w:adjustRightInd/>
        <w:snapToGrid/>
        <w:spacing w:line="360" w:lineRule="auto"/>
        <w:ind w:left="0" w:right="0" w:firstLine="210" w:firstLineChars="1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C.人間はものの見方が時代や環境に縛られ、「世界」が正しく見えないこともある。</w:t>
      </w:r>
    </w:p>
    <w:p>
      <w:pPr>
        <w:adjustRightInd/>
        <w:snapToGrid/>
        <w:spacing w:line="360" w:lineRule="auto"/>
        <w:ind w:left="0" w:right="0" w:firstLine="210" w:firstLineChars="1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D.人間は生き方が時代や環境に大きく影響を受け、「世界」の見方が定まらない。</w:t>
      </w:r>
    </w:p>
    <w:p>
      <w:pPr>
        <w:adjustRightInd/>
        <w:snapToGrid/>
        <w:spacing w:line="360" w:lineRule="auto"/>
        <w:ind w:left="0" w:right="0"/>
        <w:rPr>
          <w:rFonts w:ascii="MS Mincho" w:hAnsi="MS Mincho" w:eastAsia="MS Mincho"/>
          <w:b/>
          <w:snapToGrid/>
          <w:kern w:val="2"/>
          <w:sz w:val="21"/>
          <w:szCs w:val="21"/>
          <w:lang w:eastAsia="ja-JP"/>
        </w:rPr>
      </w:pPr>
    </w:p>
    <w:p>
      <w:pPr>
        <w:adjustRightInd/>
        <w:snapToGrid/>
        <w:spacing w:line="360" w:lineRule="auto"/>
        <w:ind w:left="0" w:right="0"/>
        <w:rPr>
          <w:rFonts w:ascii="MS Mincho" w:hAnsi="MS Mincho" w:eastAsia="MS Mincho"/>
          <w:b/>
          <w:snapToGrid/>
          <w:kern w:val="2"/>
          <w:sz w:val="21"/>
          <w:szCs w:val="21"/>
          <w:lang w:eastAsia="ja-JP"/>
        </w:rPr>
      </w:pPr>
      <w:r>
        <w:rPr>
          <w:rFonts w:hint="eastAsia" w:ascii="MS Mincho" w:hAnsi="MS Mincho" w:eastAsia="MS Mincho"/>
          <w:b/>
          <w:snapToGrid/>
          <w:kern w:val="2"/>
          <w:sz w:val="21"/>
          <w:szCs w:val="21"/>
          <w:lang w:eastAsia="ja-JP"/>
        </w:rPr>
        <w:t>問⑨．「世界を知る」ことがますます困難になったのはなぜか。</w:t>
      </w:r>
    </w:p>
    <w:p>
      <w:pPr>
        <w:adjustRightInd/>
        <w:snapToGrid/>
        <w:spacing w:line="360" w:lineRule="auto"/>
        <w:ind w:left="0" w:right="0" w:firstLine="210" w:firstLineChars="1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A.個人の世界認識が狭まり、実世界の時代の変化をつかみにくいから</w:t>
      </w:r>
    </w:p>
    <w:p>
      <w:pPr>
        <w:adjustRightInd/>
        <w:snapToGrid/>
        <w:spacing w:line="360" w:lineRule="auto"/>
        <w:ind w:left="0" w:right="0" w:firstLine="210" w:firstLineChars="1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B.個人の世界認識が固まらず、実世界の情報に惑わされてしまうから</w:t>
      </w:r>
    </w:p>
    <w:p>
      <w:pPr>
        <w:adjustRightInd/>
        <w:snapToGrid/>
        <w:spacing w:line="360" w:lineRule="auto"/>
        <w:ind w:left="0" w:right="0" w:firstLine="210" w:firstLineChars="1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C.個人の世界認識が、実世界のめまぐるしい変化や情報量に対応できないから</w:t>
      </w:r>
    </w:p>
    <w:p>
      <w:pPr>
        <w:adjustRightInd/>
        <w:snapToGrid/>
        <w:spacing w:line="360" w:lineRule="auto"/>
        <w:ind w:left="0" w:right="0" w:firstLine="210" w:firstLineChars="1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D.個人の世界認識が、高度に発達している実世界の情報環境に追いつけないから</w:t>
      </w:r>
    </w:p>
    <w:p>
      <w:pPr>
        <w:adjustRightInd/>
        <w:snapToGrid/>
        <w:spacing w:line="360" w:lineRule="auto"/>
        <w:ind w:left="0" w:right="0"/>
        <w:rPr>
          <w:rFonts w:ascii="MS Mincho" w:hAnsi="MS Mincho" w:eastAsia="MS Mincho"/>
          <w:b/>
          <w:snapToGrid/>
          <w:kern w:val="2"/>
          <w:sz w:val="21"/>
          <w:szCs w:val="21"/>
          <w:lang w:eastAsia="ja-JP"/>
        </w:rPr>
      </w:pPr>
      <w:r>
        <w:rPr>
          <w:rFonts w:hint="eastAsia" w:ascii="MS Mincho" w:hAnsi="MS Mincho" w:eastAsia="MS Mincho"/>
          <w:b/>
          <w:snapToGrid/>
          <w:kern w:val="2"/>
          <w:sz w:val="21"/>
          <w:szCs w:val="21"/>
          <w:lang w:eastAsia="ja-JP"/>
        </w:rPr>
        <w:t>問⑩．筆者は、「世界を知る力」を高めるためにできることは何だと考えているか。</w:t>
      </w:r>
    </w:p>
    <w:p>
      <w:pPr>
        <w:adjustRightInd/>
        <w:snapToGrid/>
        <w:spacing w:line="360" w:lineRule="auto"/>
        <w:ind w:left="0" w:right="0" w:firstLine="210" w:firstLineChars="1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A.今までの世界認識を改め、できるだけ多くの情報を得ること</w:t>
      </w:r>
    </w:p>
    <w:p>
      <w:pPr>
        <w:adjustRightInd/>
        <w:snapToGrid/>
        <w:spacing w:line="360" w:lineRule="auto"/>
        <w:ind w:left="0" w:right="0" w:firstLine="210" w:firstLineChars="1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B.時代や環境の制約を克服して、自分の世界認識の限界を越えること</w:t>
      </w:r>
    </w:p>
    <w:p>
      <w:pPr>
        <w:adjustRightInd/>
        <w:snapToGrid/>
        <w:spacing w:line="360" w:lineRule="auto"/>
        <w:ind w:left="0" w:right="0" w:firstLine="210" w:firstLineChars="1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C.情報の激流に</w:t>
      </w:r>
      <w:r>
        <w:rPr>
          <w:rFonts w:hint="eastAsia" w:ascii="MS Mincho" w:hAnsi="MS Mincho" w:eastAsia="MS Mincho" w:cs="宋体"/>
          <w:snapToGrid/>
          <w:kern w:val="2"/>
          <w:sz w:val="21"/>
          <w:szCs w:val="21"/>
          <w:lang w:eastAsia="ja-JP"/>
        </w:rPr>
        <w:t>呑み</w:t>
      </w:r>
      <w:r>
        <w:rPr>
          <w:rFonts w:hint="eastAsia" w:ascii="MS Mincho" w:hAnsi="MS Mincho" w:eastAsia="MS Mincho"/>
          <w:snapToGrid/>
          <w:kern w:val="2"/>
          <w:sz w:val="21"/>
          <w:szCs w:val="21"/>
          <w:lang w:eastAsia="ja-JP"/>
        </w:rPr>
        <w:t>込まれず、自分の世界認識の枠から自由になること</w:t>
      </w:r>
    </w:p>
    <w:p>
      <w:pPr>
        <w:adjustRightInd/>
        <w:snapToGrid/>
        <w:spacing w:line="360" w:lineRule="auto"/>
        <w:ind w:left="0" w:right="0" w:firstLine="210" w:firstLineChars="1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D.自分の世界認識にできるだけ柔軟性を持たせ、その範囲を自覚すること</w:t>
      </w:r>
    </w:p>
    <w:p>
      <w:pPr>
        <w:adjustRightInd/>
        <w:snapToGrid/>
        <w:spacing w:line="360" w:lineRule="auto"/>
        <w:ind w:left="0" w:right="0"/>
        <w:rPr>
          <w:rFonts w:ascii="MS Mincho" w:hAnsi="MS Mincho" w:eastAsia="MS Mincho" w:cs="MS Mincho"/>
          <w:bCs/>
          <w:snapToGrid/>
          <w:kern w:val="2"/>
          <w:sz w:val="21"/>
          <w:szCs w:val="21"/>
          <w:lang w:eastAsia="ja-JP"/>
        </w:rPr>
      </w:pPr>
    </w:p>
    <w:p>
      <w:pPr>
        <w:adjustRightInd/>
        <w:snapToGrid/>
        <w:spacing w:line="360" w:lineRule="auto"/>
        <w:ind w:left="0" w:right="0"/>
        <w:rPr>
          <w:rFonts w:ascii="MS Mincho" w:hAnsi="MS Mincho" w:eastAsia="MS Mincho"/>
          <w:b/>
          <w:snapToGrid/>
          <w:kern w:val="2"/>
          <w:sz w:val="28"/>
          <w:szCs w:val="28"/>
          <w:lang w:eastAsia="ja-JP"/>
        </w:rPr>
      </w:pPr>
      <w:r>
        <w:rPr>
          <w:rFonts w:hint="eastAsia" w:ascii="MS Mincho" w:hAnsi="MS Mincho" w:eastAsia="MS Mincho"/>
          <w:b/>
          <w:snapToGrid/>
          <w:kern w:val="2"/>
          <w:sz w:val="28"/>
          <w:szCs w:val="28"/>
          <w:lang w:eastAsia="ja-JP"/>
        </w:rPr>
        <w:t>Ⅳ．作文(50点)</w:t>
      </w:r>
    </w:p>
    <w:p>
      <w:pPr>
        <w:adjustRightInd/>
        <w:snapToGrid/>
        <w:spacing w:line="360" w:lineRule="auto"/>
        <w:ind w:left="0" w:right="0" w:firstLine="240" w:firstLineChars="100"/>
        <w:rPr>
          <w:rFonts w:ascii="MS Mincho" w:hAnsi="MS Mincho" w:eastAsia="MS Mincho"/>
          <w:b/>
          <w:snapToGrid/>
          <w:kern w:val="2"/>
          <w:lang w:eastAsia="ja-JP"/>
        </w:rPr>
      </w:pPr>
      <w:r>
        <w:rPr>
          <w:rFonts w:hint="eastAsia" w:ascii="宋体" w:hAnsi="宋体" w:eastAsia="MS Mincho"/>
          <w:b/>
          <w:snapToGrid/>
          <w:kern w:val="2"/>
          <w:lang w:eastAsia="ja-JP"/>
        </w:rPr>
        <w:t>テーマ</w:t>
      </w:r>
      <w:r>
        <w:rPr>
          <w:rFonts w:hint="eastAsia" w:ascii="宋体" w:hAnsi="宋体"/>
          <w:b/>
          <w:snapToGrid/>
          <w:kern w:val="2"/>
          <w:lang w:eastAsia="ja-JP"/>
        </w:rPr>
        <w:t>:</w:t>
      </w:r>
      <w:r>
        <w:rPr>
          <w:rFonts w:hint="eastAsia" w:ascii="宋体" w:hAnsi="宋体" w:eastAsia="MS Mincho"/>
          <w:b/>
          <w:snapToGrid/>
          <w:kern w:val="2"/>
          <w:lang w:eastAsia="ja-JP"/>
        </w:rPr>
        <w:t>「中日友好への提言」</w:t>
      </w:r>
      <w:r>
        <w:rPr>
          <w:rFonts w:ascii="MS Mincho" w:hAnsi="MS Mincho" w:eastAsia="MS Mincho"/>
          <w:b/>
          <w:snapToGrid/>
          <w:kern w:val="2"/>
          <w:lang w:eastAsia="ja-JP"/>
        </w:rPr>
        <w:t xml:space="preserve"> </w:t>
      </w:r>
    </w:p>
    <w:p>
      <w:pPr>
        <w:adjustRightInd/>
        <w:snapToGrid/>
        <w:spacing w:line="360" w:lineRule="auto"/>
        <w:ind w:left="0" w:right="0" w:firstLine="210" w:firstLineChars="1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注意事項:</w:t>
      </w:r>
    </w:p>
    <w:p>
      <w:pPr>
        <w:adjustRightInd/>
        <w:snapToGrid/>
        <w:spacing w:line="360" w:lineRule="auto"/>
        <w:ind w:left="0" w:right="0" w:firstLine="210" w:firstLineChars="1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①普通体で書くこと。</w:t>
      </w:r>
    </w:p>
    <w:p>
      <w:pPr>
        <w:adjustRightInd/>
        <w:snapToGrid/>
        <w:spacing w:line="360" w:lineRule="auto"/>
        <w:ind w:left="0" w:right="0" w:firstLine="210" w:firstLineChars="1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②字数は6</w:t>
      </w:r>
      <w:r>
        <w:rPr>
          <w:rFonts w:ascii="MS Mincho" w:hAnsi="MS Mincho" w:eastAsia="MS Mincho"/>
          <w:snapToGrid/>
          <w:kern w:val="2"/>
          <w:sz w:val="21"/>
          <w:szCs w:val="21"/>
          <w:lang w:eastAsia="ja-JP"/>
        </w:rPr>
        <w:t>00</w:t>
      </w:r>
      <w:r>
        <w:rPr>
          <w:rFonts w:hint="eastAsia" w:ascii="MS Mincho" w:hAnsi="MS Mincho" w:eastAsia="MS Mincho"/>
          <w:snapToGrid/>
          <w:kern w:val="2"/>
          <w:sz w:val="21"/>
          <w:szCs w:val="21"/>
          <w:lang w:eastAsia="ja-JP"/>
        </w:rPr>
        <w:t>～700字とする。</w:t>
      </w:r>
    </w:p>
    <w:p>
      <w:pPr>
        <w:adjustRightInd/>
        <w:snapToGrid/>
        <w:spacing w:line="360" w:lineRule="auto"/>
        <w:ind w:left="0" w:right="0" w:firstLine="210" w:firstLineChars="100"/>
        <w:rPr>
          <w:rFonts w:ascii="MS Mincho" w:hAnsi="MS Mincho" w:eastAsia="MS Mincho"/>
          <w:snapToGrid/>
          <w:kern w:val="2"/>
          <w:sz w:val="21"/>
          <w:szCs w:val="21"/>
          <w:lang w:eastAsia="ja-JP"/>
        </w:rPr>
      </w:pPr>
      <w:r>
        <w:rPr>
          <w:rFonts w:hint="eastAsia" w:ascii="MS Mincho" w:hAnsi="MS Mincho" w:eastAsia="MS Mincho"/>
          <w:snapToGrid/>
          <w:kern w:val="2"/>
          <w:sz w:val="21"/>
          <w:szCs w:val="21"/>
          <w:lang w:eastAsia="ja-JP"/>
        </w:rPr>
        <w:t>③自身の氏名と出身校を書いてはいけないこと。</w:t>
      </w:r>
    </w:p>
    <w:p>
      <w:pPr>
        <w:ind w:left="0" w:leftChars="0" w:firstLine="0" w:firstLineChars="0"/>
        <w:jc w:val="both"/>
        <w:rPr>
          <w:rFonts w:hint="eastAsia"/>
          <w:lang w:eastAsia="ja-JP"/>
        </w:rPr>
      </w:pPr>
    </w:p>
    <w:sectPr>
      <w:headerReference r:id="rId3" w:type="default"/>
      <w:footerReference r:id="rId4" w:type="default"/>
      <w:type w:val="continuous"/>
      <w:pgSz w:w="11850" w:h="16783"/>
      <w:pgMar w:top="2835" w:right="1134" w:bottom="1134" w:left="1134" w:header="794" w:footer="850" w:gutter="0"/>
      <w:pgBorders>
        <w:top w:val="single" w:color="auto" w:sz="4" w:space="1"/>
        <w:left w:val="single" w:color="auto" w:sz="4" w:space="4"/>
        <w:bottom w:val="single" w:color="auto" w:sz="4" w:space="1"/>
        <w:right w:val="single" w:color="auto" w:sz="4" w:space="4"/>
      </w:pgBorders>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E00002FF" w:usb1="6AC7FDFB" w:usb2="00000012" w:usb3="00000000" w:csb0="0002009F" w:csb1="00000000"/>
  </w:font>
  <w:font w:name="Helvetica">
    <w:altName w:val="Arial"/>
    <w:panose1 w:val="020B0604020202020204"/>
    <w:charset w:val="00"/>
    <w:family w:val="swiss"/>
    <w:pitch w:val="default"/>
    <w:sig w:usb0="E0002AFF" w:usb1="C0007843" w:usb2="00000009" w:usb3="00000000" w:csb0="0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sz w:val="18"/>
        <w:szCs w:val="18"/>
      </w:rPr>
    </w:pPr>
    <w:r>
      <w:rPr>
        <w:rFonts w:hint="eastAsia"/>
        <w:sz w:val="18"/>
        <w:szCs w:val="18"/>
      </w:rPr>
      <w:t xml:space="preserve">第 </w:t>
    </w:r>
    <w:r>
      <w:rPr>
        <w:sz w:val="18"/>
        <w:szCs w:val="18"/>
      </w:rPr>
      <w:fldChar w:fldCharType="begin"/>
    </w:r>
    <w:r>
      <w:rPr>
        <w:sz w:val="18"/>
        <w:szCs w:val="18"/>
      </w:rPr>
      <w:instrText xml:space="preserve"> PAGE </w:instrText>
    </w:r>
    <w:r>
      <w:rPr>
        <w:sz w:val="18"/>
        <w:szCs w:val="18"/>
      </w:rPr>
      <w:fldChar w:fldCharType="separate"/>
    </w:r>
    <w:r>
      <w:rPr>
        <w:sz w:val="18"/>
        <w:szCs w:val="18"/>
        <w:lang/>
      </w:rPr>
      <w:t>7</w:t>
    </w:r>
    <w:r>
      <w:rPr>
        <w:sz w:val="18"/>
        <w:szCs w:val="18"/>
      </w:rPr>
      <w:fldChar w:fldCharType="end"/>
    </w:r>
    <w:r>
      <w:rPr>
        <w:rFonts w:hint="eastAsia"/>
        <w:sz w:val="18"/>
        <w:szCs w:val="18"/>
      </w:rPr>
      <w:t xml:space="preserve"> 页 共 </w:t>
    </w:r>
    <w:r>
      <w:rPr>
        <w:sz w:val="18"/>
        <w:szCs w:val="18"/>
      </w:rPr>
      <w:fldChar w:fldCharType="begin"/>
    </w:r>
    <w:r>
      <w:rPr>
        <w:sz w:val="18"/>
        <w:szCs w:val="18"/>
      </w:rPr>
      <w:instrText xml:space="preserve"> NUMPAGES </w:instrText>
    </w:r>
    <w:r>
      <w:rPr>
        <w:sz w:val="18"/>
        <w:szCs w:val="18"/>
      </w:rPr>
      <w:fldChar w:fldCharType="separate"/>
    </w:r>
    <w:r>
      <w:rPr>
        <w:sz w:val="18"/>
        <w:szCs w:val="18"/>
        <w:lang/>
      </w:rPr>
      <w:t>7</w:t>
    </w:r>
    <w:r>
      <w:rPr>
        <w:sz w:val="18"/>
        <w:szCs w:val="18"/>
      </w:rPr>
      <w:fldChar w:fldCharType="end"/>
    </w:r>
    <w:r>
      <w:rPr>
        <w:rFonts w:hint="eastAsia"/>
        <w:sz w:val="18"/>
        <w:szCs w:val="18"/>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0" w:afterLines="50"/>
      <w:jc w:val="center"/>
      <w:rPr>
        <w:rFonts w:ascii="宋体" w:hAnsi="宋体"/>
        <w:b/>
        <w:sz w:val="32"/>
        <w:szCs w:val="32"/>
      </w:rPr>
    </w:pPr>
  </w:p>
  <w:p>
    <w:pPr>
      <w:spacing w:after="120" w:afterLines="50"/>
      <w:jc w:val="center"/>
      <w:rPr>
        <w:rFonts w:hint="eastAsia" w:ascii="宋体" w:hAnsi="宋体"/>
        <w:b/>
        <w:sz w:val="32"/>
        <w:szCs w:val="32"/>
      </w:rPr>
    </w:pPr>
    <w:r>
      <w:rPr>
        <w:rFonts w:hint="eastAsia" w:ascii="宋体" w:hAnsi="宋体"/>
        <w:b/>
        <w:sz w:val="32"/>
        <w:szCs w:val="32"/>
      </w:rPr>
      <w:t>宁波大学</w:t>
    </w:r>
    <w:r>
      <w:rPr>
        <w:rFonts w:hint="eastAsia" w:ascii="宋体" w:hAnsi="宋体"/>
        <w:b/>
        <w:sz w:val="32"/>
        <w:szCs w:val="32"/>
        <w:u w:val="single"/>
      </w:rPr>
      <w:t>202</w:t>
    </w:r>
    <w:r>
      <w:rPr>
        <w:rFonts w:ascii="宋体" w:hAnsi="宋体"/>
        <w:b/>
        <w:sz w:val="32"/>
        <w:szCs w:val="32"/>
        <w:u w:val="single"/>
      </w:rPr>
      <w:t>1</w:t>
    </w:r>
    <w:r>
      <w:rPr>
        <w:rFonts w:hint="eastAsia" w:ascii="宋体" w:hAnsi="宋体"/>
        <w:b/>
        <w:sz w:val="32"/>
        <w:szCs w:val="32"/>
      </w:rPr>
      <w:t>年硕士研究生招生考试初试试题</w:t>
    </w:r>
    <w:r>
      <w:rPr>
        <w:rFonts w:ascii="宋体" w:hAnsi="宋体"/>
        <w:b/>
        <w:sz w:val="32"/>
        <w:szCs w:val="32"/>
      </w:rPr>
      <w:t>(</w:t>
    </w:r>
    <w:r>
      <w:rPr>
        <w:rFonts w:hint="eastAsia" w:ascii="宋体" w:hAnsi="宋体"/>
        <w:b/>
        <w:sz w:val="32"/>
        <w:szCs w:val="32"/>
      </w:rPr>
      <w:t>A卷</w:t>
    </w:r>
    <w:r>
      <w:rPr>
        <w:rFonts w:ascii="宋体" w:hAnsi="宋体"/>
        <w:b/>
        <w:sz w:val="32"/>
        <w:szCs w:val="32"/>
      </w:rPr>
      <w:t>)</w:t>
    </w:r>
  </w:p>
  <w:p>
    <w:pPr>
      <w:spacing w:after="360"/>
      <w:jc w:val="center"/>
      <w:rPr>
        <w:rFonts w:hint="eastAsia"/>
        <w:bCs/>
        <w:sz w:val="18"/>
      </w:rPr>
    </w:pPr>
    <w:r>
      <w:rPr>
        <w:rFonts w:hint="eastAsia"/>
        <w:b/>
        <w:sz w:val="32"/>
        <w:szCs w:val="32"/>
      </w:rPr>
      <w:t xml:space="preserve"> </w:t>
    </w:r>
    <w:r>
      <w:rPr>
        <w:bCs/>
        <w:sz w:val="18"/>
      </w:rPr>
      <w:t>(</w:t>
    </w:r>
    <w:r>
      <w:rPr>
        <w:rFonts w:hint="eastAsia"/>
        <w:bCs/>
        <w:sz w:val="18"/>
      </w:rPr>
      <w:t>答案必须写在考点提供的答</w:t>
    </w:r>
    <w:r>
      <w:rPr>
        <w:rFonts w:hint="eastAsia"/>
        <w:sz w:val="18"/>
      </w:rPr>
      <w:t>题</w:t>
    </w:r>
    <w:r>
      <w:rPr>
        <w:rFonts w:hint="eastAsia"/>
        <w:bCs/>
        <w:sz w:val="18"/>
      </w:rPr>
      <w:t>纸上)</w:t>
    </w:r>
  </w:p>
  <w:tbl>
    <w:tblPr>
      <w:tblStyle w:val="8"/>
      <w:tblpPr w:leftFromText="180" w:rightFromText="180" w:vertAnchor="text" w:horzAnchor="page" w:tblpX="1012" w:tblpY="3"/>
      <w:tblOverlap w:val="never"/>
      <w:tblW w:w="0" w:type="auto"/>
      <w:tblInd w:w="0" w:type="dxa"/>
      <w:tblLayout w:type="fixed"/>
      <w:tblCellMar>
        <w:top w:w="0" w:type="dxa"/>
        <w:left w:w="57" w:type="dxa"/>
        <w:bottom w:w="0" w:type="dxa"/>
        <w:right w:w="57" w:type="dxa"/>
      </w:tblCellMar>
    </w:tblPr>
    <w:tblGrid>
      <w:gridCol w:w="1401"/>
      <w:gridCol w:w="499"/>
      <w:gridCol w:w="1226"/>
      <w:gridCol w:w="840"/>
      <w:gridCol w:w="1245"/>
      <w:gridCol w:w="3795"/>
    </w:tblGrid>
    <w:tr>
      <w:tblPrEx>
        <w:tblCellMar>
          <w:top w:w="0" w:type="dxa"/>
          <w:left w:w="57" w:type="dxa"/>
          <w:bottom w:w="0" w:type="dxa"/>
          <w:right w:w="57" w:type="dxa"/>
        </w:tblCellMar>
      </w:tblPrEx>
      <w:trPr>
        <w:wBefore w:w="0" w:type="dxa"/>
        <w:wAfter w:w="0" w:type="dxa"/>
        <w:trHeight w:val="284" w:hRule="atLeast"/>
      </w:trPr>
      <w:tc>
        <w:tcPr>
          <w:tcW w:w="1401" w:type="dxa"/>
          <w:noWrap w:val="0"/>
          <w:vAlign w:val="center"/>
        </w:tcPr>
        <w:p>
          <w:pPr>
            <w:spacing w:after="100" w:afterAutospacing="1"/>
            <w:ind w:left="0" w:firstLine="211" w:firstLineChars="100"/>
            <w:jc w:val="left"/>
            <w:rPr>
              <w:rFonts w:hint="eastAsia"/>
              <w:b/>
              <w:sz w:val="21"/>
            </w:rPr>
          </w:pPr>
          <w:r>
            <w:rPr>
              <w:rFonts w:hint="eastAsia"/>
              <w:b/>
              <w:sz w:val="21"/>
            </w:rPr>
            <w:t xml:space="preserve">科目代码：   </w:t>
          </w:r>
        </w:p>
      </w:tc>
      <w:tc>
        <w:tcPr>
          <w:tcW w:w="499" w:type="dxa"/>
          <w:tcBorders>
            <w:bottom w:val="single" w:color="auto" w:sz="4" w:space="0"/>
          </w:tcBorders>
          <w:noWrap w:val="0"/>
          <w:vAlign w:val="center"/>
        </w:tcPr>
        <w:p>
          <w:pPr>
            <w:spacing w:after="100" w:afterAutospacing="1"/>
            <w:ind w:left="0"/>
            <w:jc w:val="center"/>
            <w:rPr>
              <w:b/>
              <w:sz w:val="21"/>
            </w:rPr>
          </w:pPr>
          <w:r>
            <w:rPr>
              <w:rFonts w:hint="eastAsia"/>
              <w:b/>
              <w:sz w:val="21"/>
            </w:rPr>
            <w:t>662</w:t>
          </w:r>
        </w:p>
      </w:tc>
      <w:tc>
        <w:tcPr>
          <w:tcW w:w="1226" w:type="dxa"/>
          <w:noWrap w:val="0"/>
          <w:vAlign w:val="center"/>
        </w:tcPr>
        <w:p>
          <w:pPr>
            <w:spacing w:after="100" w:afterAutospacing="1"/>
            <w:ind w:left="0" w:firstLine="211" w:firstLineChars="100"/>
            <w:jc w:val="left"/>
            <w:rPr>
              <w:rFonts w:hint="eastAsia"/>
              <w:b/>
              <w:sz w:val="21"/>
            </w:rPr>
          </w:pPr>
          <w:r>
            <w:rPr>
              <w:rFonts w:hint="eastAsia"/>
              <w:b/>
              <w:sz w:val="21"/>
            </w:rPr>
            <w:t xml:space="preserve">总分值： </w:t>
          </w:r>
        </w:p>
      </w:tc>
      <w:tc>
        <w:tcPr>
          <w:tcW w:w="840" w:type="dxa"/>
          <w:tcBorders>
            <w:bottom w:val="single" w:color="auto" w:sz="4" w:space="0"/>
          </w:tcBorders>
          <w:noWrap w:val="0"/>
          <w:vAlign w:val="center"/>
        </w:tcPr>
        <w:p>
          <w:pPr>
            <w:spacing w:after="100" w:afterAutospacing="1"/>
            <w:ind w:left="0"/>
            <w:jc w:val="center"/>
            <w:rPr>
              <w:rFonts w:hint="eastAsia"/>
              <w:b/>
              <w:sz w:val="21"/>
            </w:rPr>
          </w:pPr>
          <w:r>
            <w:rPr>
              <w:rFonts w:hint="eastAsia"/>
              <w:b/>
              <w:sz w:val="21"/>
            </w:rPr>
            <w:t>150</w:t>
          </w:r>
        </w:p>
      </w:tc>
      <w:tc>
        <w:tcPr>
          <w:tcW w:w="1245" w:type="dxa"/>
          <w:noWrap w:val="0"/>
          <w:vAlign w:val="center"/>
        </w:tcPr>
        <w:p>
          <w:pPr>
            <w:spacing w:after="100" w:afterAutospacing="1"/>
            <w:ind w:left="0"/>
            <w:jc w:val="left"/>
            <w:rPr>
              <w:rFonts w:hint="eastAsia"/>
              <w:b/>
              <w:sz w:val="21"/>
            </w:rPr>
          </w:pPr>
          <w:r>
            <w:rPr>
              <w:rFonts w:hint="eastAsia"/>
              <w:b/>
              <w:sz w:val="21"/>
            </w:rPr>
            <w:t>科目名称：</w:t>
          </w:r>
        </w:p>
      </w:tc>
      <w:tc>
        <w:tcPr>
          <w:tcW w:w="3795" w:type="dxa"/>
          <w:tcBorders>
            <w:bottom w:val="single" w:color="auto" w:sz="4" w:space="0"/>
          </w:tcBorders>
          <w:noWrap w:val="0"/>
          <w:vAlign w:val="center"/>
        </w:tcPr>
        <w:p>
          <w:pPr>
            <w:spacing w:after="100" w:afterAutospacing="1"/>
            <w:ind w:left="0"/>
            <w:jc w:val="center"/>
            <w:rPr>
              <w:b/>
              <w:sz w:val="21"/>
            </w:rPr>
          </w:pPr>
          <w:r>
            <w:rPr>
              <w:rFonts w:hint="eastAsia"/>
              <w:b/>
              <w:sz w:val="21"/>
            </w:rPr>
            <w:t>基础日语</w:t>
          </w:r>
        </w:p>
      </w:tc>
    </w:tr>
  </w:tbl>
  <w:p>
    <w:pPr>
      <w:snapToGrid/>
      <w:spacing w:after="120" w:afterLines="50" w:line="360" w:lineRule="auto"/>
      <w:rPr>
        <w:rFonts w:hint="eastAsia"/>
        <w:b/>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567"/>
  <w:hyphenationZone w:val="360"/>
  <w:drawingGridHorizontalSpacing w:val="28"/>
  <w:drawingGridVerticalSpacing w:val="2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829"/>
    <w:rsid w:val="00013661"/>
    <w:rsid w:val="0001656C"/>
    <w:rsid w:val="00024D51"/>
    <w:rsid w:val="00024EA2"/>
    <w:rsid w:val="000427B7"/>
    <w:rsid w:val="00073B24"/>
    <w:rsid w:val="00083659"/>
    <w:rsid w:val="000854E4"/>
    <w:rsid w:val="000E185E"/>
    <w:rsid w:val="00162417"/>
    <w:rsid w:val="0016657D"/>
    <w:rsid w:val="00174B21"/>
    <w:rsid w:val="001B6A47"/>
    <w:rsid w:val="001C2A20"/>
    <w:rsid w:val="001F0B56"/>
    <w:rsid w:val="00222DC5"/>
    <w:rsid w:val="002236B7"/>
    <w:rsid w:val="002675DC"/>
    <w:rsid w:val="002949A1"/>
    <w:rsid w:val="00296737"/>
    <w:rsid w:val="002C3552"/>
    <w:rsid w:val="002D4C16"/>
    <w:rsid w:val="002E49DA"/>
    <w:rsid w:val="003042AF"/>
    <w:rsid w:val="003053BD"/>
    <w:rsid w:val="00366B2C"/>
    <w:rsid w:val="003A7D87"/>
    <w:rsid w:val="003E0545"/>
    <w:rsid w:val="003E76BF"/>
    <w:rsid w:val="00481E62"/>
    <w:rsid w:val="00497896"/>
    <w:rsid w:val="004A603F"/>
    <w:rsid w:val="004A6A0B"/>
    <w:rsid w:val="004C5B7E"/>
    <w:rsid w:val="005452EE"/>
    <w:rsid w:val="00551528"/>
    <w:rsid w:val="005C7FD7"/>
    <w:rsid w:val="005E7478"/>
    <w:rsid w:val="006B331D"/>
    <w:rsid w:val="007564EC"/>
    <w:rsid w:val="007643D1"/>
    <w:rsid w:val="007B7430"/>
    <w:rsid w:val="007D63B3"/>
    <w:rsid w:val="007F2B17"/>
    <w:rsid w:val="00805CBB"/>
    <w:rsid w:val="008074B7"/>
    <w:rsid w:val="00811337"/>
    <w:rsid w:val="0083357C"/>
    <w:rsid w:val="00855B44"/>
    <w:rsid w:val="0086068B"/>
    <w:rsid w:val="0086434F"/>
    <w:rsid w:val="008B1277"/>
    <w:rsid w:val="008C10DD"/>
    <w:rsid w:val="00920506"/>
    <w:rsid w:val="0095446F"/>
    <w:rsid w:val="00954AB9"/>
    <w:rsid w:val="00973AEA"/>
    <w:rsid w:val="009D440A"/>
    <w:rsid w:val="009E5E20"/>
    <w:rsid w:val="00A1123E"/>
    <w:rsid w:val="00A12F76"/>
    <w:rsid w:val="00A75B40"/>
    <w:rsid w:val="00A869FB"/>
    <w:rsid w:val="00AA3A44"/>
    <w:rsid w:val="00AC6C70"/>
    <w:rsid w:val="00AD516C"/>
    <w:rsid w:val="00B36632"/>
    <w:rsid w:val="00B46596"/>
    <w:rsid w:val="00B80F2D"/>
    <w:rsid w:val="00B9455C"/>
    <w:rsid w:val="00BE2DCA"/>
    <w:rsid w:val="00C361BF"/>
    <w:rsid w:val="00C5040C"/>
    <w:rsid w:val="00C75DA7"/>
    <w:rsid w:val="00CB2AF0"/>
    <w:rsid w:val="00CB3E4C"/>
    <w:rsid w:val="00CC6D7B"/>
    <w:rsid w:val="00CD5402"/>
    <w:rsid w:val="00D04C7B"/>
    <w:rsid w:val="00D173E6"/>
    <w:rsid w:val="00D21829"/>
    <w:rsid w:val="00D41882"/>
    <w:rsid w:val="00D70B5F"/>
    <w:rsid w:val="00DA7E79"/>
    <w:rsid w:val="00DE133B"/>
    <w:rsid w:val="00E13DF8"/>
    <w:rsid w:val="00E317D0"/>
    <w:rsid w:val="00E95C62"/>
    <w:rsid w:val="00EB04E6"/>
    <w:rsid w:val="00ED1719"/>
    <w:rsid w:val="00EE5258"/>
    <w:rsid w:val="00F46B29"/>
    <w:rsid w:val="00F56403"/>
    <w:rsid w:val="00F6194E"/>
    <w:rsid w:val="00FA2866"/>
    <w:rsid w:val="00FA29B5"/>
    <w:rsid w:val="00FC39BD"/>
    <w:rsid w:val="00FD2595"/>
    <w:rsid w:val="00FF0FE4"/>
    <w:rsid w:val="032A0FF3"/>
    <w:rsid w:val="04E93138"/>
    <w:rsid w:val="053D3097"/>
    <w:rsid w:val="10FF2F27"/>
    <w:rsid w:val="12B03056"/>
    <w:rsid w:val="16113B35"/>
    <w:rsid w:val="19FD30A9"/>
    <w:rsid w:val="1AEF3D2E"/>
    <w:rsid w:val="1B614264"/>
    <w:rsid w:val="1D5F1842"/>
    <w:rsid w:val="20F62BE0"/>
    <w:rsid w:val="23964E18"/>
    <w:rsid w:val="2404549A"/>
    <w:rsid w:val="2DB944C9"/>
    <w:rsid w:val="2DFB66FE"/>
    <w:rsid w:val="320104E5"/>
    <w:rsid w:val="335B6342"/>
    <w:rsid w:val="338B2A26"/>
    <w:rsid w:val="3A8136AA"/>
    <w:rsid w:val="3BA478F4"/>
    <w:rsid w:val="3BD86586"/>
    <w:rsid w:val="3C837E52"/>
    <w:rsid w:val="3FA463D4"/>
    <w:rsid w:val="3FE17EEF"/>
    <w:rsid w:val="40C0637E"/>
    <w:rsid w:val="40CD0E8B"/>
    <w:rsid w:val="40D016EC"/>
    <w:rsid w:val="42923B0A"/>
    <w:rsid w:val="46EF3341"/>
    <w:rsid w:val="48BE3A85"/>
    <w:rsid w:val="4A3A58B2"/>
    <w:rsid w:val="4F16230B"/>
    <w:rsid w:val="4F197EEF"/>
    <w:rsid w:val="50286C1A"/>
    <w:rsid w:val="50FE1298"/>
    <w:rsid w:val="56F252C4"/>
    <w:rsid w:val="5774063D"/>
    <w:rsid w:val="58C95E66"/>
    <w:rsid w:val="5D3033DF"/>
    <w:rsid w:val="5EB86EF7"/>
    <w:rsid w:val="611A4E44"/>
    <w:rsid w:val="62FB172F"/>
    <w:rsid w:val="65D863F3"/>
    <w:rsid w:val="681175B9"/>
    <w:rsid w:val="6E661C26"/>
    <w:rsid w:val="71A16542"/>
    <w:rsid w:val="72094A4C"/>
    <w:rsid w:val="73976B17"/>
    <w:rsid w:val="767365DA"/>
    <w:rsid w:val="78963E32"/>
    <w:rsid w:val="7A6C578B"/>
    <w:rsid w:val="7B330E61"/>
    <w:rsid w:val="7C676ADC"/>
    <w:rsid w:val="7E1603EF"/>
    <w:rsid w:val="7E2B4DFD"/>
    <w:rsid w:val="7EB36F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ind w:left="57" w:right="57"/>
      <w:jc w:val="both"/>
    </w:pPr>
    <w:rPr>
      <w:snapToGrid w:val="0"/>
      <w:sz w:val="24"/>
      <w:szCs w:val="24"/>
      <w:lang w:val="en-US" w:eastAsia="zh-CN" w:bidi="ar-SA"/>
    </w:rPr>
  </w:style>
  <w:style w:type="paragraph" w:styleId="2">
    <w:name w:val="heading 1"/>
    <w:basedOn w:val="1"/>
    <w:next w:val="1"/>
    <w:qFormat/>
    <w:uiPriority w:val="0"/>
    <w:pPr>
      <w:keepNext/>
      <w:jc w:val="center"/>
      <w:outlineLvl w:val="0"/>
    </w:pPr>
    <w:rPr>
      <w:sz w:val="32"/>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3">
    <w:name w:val="Body Text"/>
    <w:basedOn w:val="1"/>
    <w:uiPriority w:val="0"/>
    <w:pPr>
      <w:spacing w:after="60" w:line="300" w:lineRule="auto"/>
    </w:pPr>
  </w:style>
  <w:style w:type="paragraph" w:styleId="4">
    <w:name w:val="Balloon Text"/>
    <w:basedOn w:val="1"/>
    <w:link w:val="19"/>
    <w:uiPriority w:val="0"/>
    <w:rPr>
      <w:sz w:val="18"/>
      <w:szCs w:val="18"/>
    </w:rPr>
  </w:style>
  <w:style w:type="paragraph" w:styleId="5">
    <w:name w:val="footer"/>
    <w:basedOn w:val="1"/>
    <w:uiPriority w:val="0"/>
    <w:pPr>
      <w:jc w:val="right"/>
    </w:pPr>
    <w:rPr>
      <w:sz w:val="21"/>
      <w:szCs w:val="21"/>
    </w:rPr>
  </w:style>
  <w:style w:type="paragraph" w:styleId="6">
    <w:name w:val="header"/>
    <w:basedOn w:val="1"/>
    <w:uiPriority w:val="0"/>
    <w:pPr>
      <w:pBdr>
        <w:bottom w:val="single" w:color="auto" w:sz="6" w:space="1"/>
      </w:pBdr>
      <w:snapToGrid w:val="0"/>
      <w:jc w:val="center"/>
    </w:pPr>
    <w:rPr>
      <w:sz w:val="18"/>
      <w:szCs w:val="18"/>
    </w:rPr>
  </w:style>
  <w:style w:type="paragraph" w:styleId="7">
    <w:name w:val="Body Text First Indent"/>
    <w:basedOn w:val="3"/>
    <w:uiPriority w:val="0"/>
    <w:pPr>
      <w:tabs>
        <w:tab w:val="right" w:pos="7938"/>
      </w:tabs>
      <w:spacing w:before="60"/>
      <w:ind w:firstLine="567"/>
    </w:pPr>
    <w:rPr>
      <w:snapToGrid w:val="0"/>
      <w:kern w:val="0"/>
      <w:sz w:val="24"/>
      <w:szCs w:val="20"/>
      <w:lang/>
    </w:rPr>
  </w:style>
  <w:style w:type="paragraph" w:customStyle="1" w:styleId="10">
    <w:name w:val="公式"/>
    <w:basedOn w:val="1"/>
    <w:next w:val="3"/>
    <w:uiPriority w:val="0"/>
    <w:pPr>
      <w:widowControl/>
      <w:tabs>
        <w:tab w:val="center" w:pos="4253"/>
        <w:tab w:val="right" w:pos="8505"/>
      </w:tabs>
      <w:overflowPunct w:val="0"/>
      <w:ind w:left="567"/>
    </w:pPr>
    <w:rPr>
      <w:sz w:val="21"/>
    </w:rPr>
  </w:style>
  <w:style w:type="paragraph" w:customStyle="1" w:styleId="11">
    <w:name w:val="图名"/>
    <w:basedOn w:val="1"/>
    <w:next w:val="3"/>
    <w:uiPriority w:val="0"/>
    <w:pPr>
      <w:keepLines/>
      <w:widowControl/>
      <w:adjustRightInd w:val="0"/>
      <w:snapToGrid w:val="0"/>
      <w:spacing w:after="120" w:line="300" w:lineRule="auto"/>
      <w:jc w:val="center"/>
    </w:pPr>
    <w:rPr>
      <w:bCs/>
      <w:snapToGrid w:val="0"/>
      <w:kern w:val="0"/>
      <w:sz w:val="24"/>
      <w:lang/>
    </w:rPr>
  </w:style>
  <w:style w:type="paragraph" w:customStyle="1" w:styleId="12">
    <w:name w:val="图形"/>
    <w:basedOn w:val="1"/>
    <w:next w:val="11"/>
    <w:uiPriority w:val="0"/>
    <w:pPr>
      <w:keepNext/>
      <w:keepLines/>
      <w:widowControl/>
      <w:adjustRightInd w:val="0"/>
      <w:snapToGrid w:val="0"/>
      <w:spacing w:before="180" w:after="60"/>
      <w:jc w:val="center"/>
    </w:pPr>
    <w:rPr>
      <w:snapToGrid w:val="0"/>
      <w:kern w:val="0"/>
      <w:sz w:val="24"/>
      <w:lang/>
    </w:rPr>
  </w:style>
  <w:style w:type="paragraph" w:customStyle="1" w:styleId="13">
    <w:name w:val="题目条件"/>
    <w:basedOn w:val="1"/>
    <w:next w:val="14"/>
    <w:uiPriority w:val="0"/>
    <w:pPr>
      <w:adjustRightInd w:val="0"/>
      <w:snapToGrid w:val="0"/>
      <w:spacing w:before="60" w:line="300" w:lineRule="auto"/>
      <w:ind w:left="624" w:right="57" w:hanging="567"/>
    </w:pPr>
    <w:rPr>
      <w:b/>
      <w:szCs w:val="20"/>
      <w:lang/>
    </w:rPr>
  </w:style>
  <w:style w:type="paragraph" w:customStyle="1" w:styleId="14">
    <w:name w:val="题目问题"/>
    <w:basedOn w:val="1"/>
    <w:uiPriority w:val="0"/>
    <w:pPr>
      <w:adjustRightInd w:val="0"/>
      <w:snapToGrid w:val="0"/>
      <w:spacing w:before="60" w:line="300" w:lineRule="auto"/>
      <w:ind w:left="1021" w:right="57" w:hanging="454"/>
    </w:pPr>
    <w:rPr>
      <w:sz w:val="21"/>
      <w:szCs w:val="20"/>
      <w:lang/>
    </w:rPr>
  </w:style>
  <w:style w:type="paragraph" w:customStyle="1" w:styleId="15">
    <w:name w:val="表头"/>
    <w:basedOn w:val="1"/>
    <w:next w:val="1"/>
    <w:uiPriority w:val="0"/>
    <w:pPr>
      <w:keepLines/>
      <w:widowControl/>
      <w:overflowPunct w:val="0"/>
      <w:autoSpaceDN w:val="0"/>
      <w:adjustRightInd w:val="0"/>
      <w:snapToGrid w:val="0"/>
      <w:spacing w:before="40" w:after="40"/>
      <w:ind w:left="57" w:right="57"/>
      <w:jc w:val="center"/>
    </w:pPr>
    <w:rPr>
      <w:b/>
      <w:snapToGrid w:val="0"/>
      <w:kern w:val="21"/>
      <w:sz w:val="24"/>
    </w:rPr>
  </w:style>
  <w:style w:type="paragraph" w:customStyle="1" w:styleId="16">
    <w:name w:val="编号四选择项"/>
    <w:basedOn w:val="1"/>
    <w:uiPriority w:val="0"/>
    <w:pPr>
      <w:tabs>
        <w:tab w:val="left" w:pos="1134"/>
        <w:tab w:val="left" w:pos="2835"/>
        <w:tab w:val="left" w:pos="4536"/>
        <w:tab w:val="left" w:pos="6237"/>
      </w:tabs>
      <w:spacing w:before="60" w:line="300" w:lineRule="auto"/>
      <w:ind w:left="1191" w:hanging="1134"/>
    </w:pPr>
    <w:rPr>
      <w:sz w:val="21"/>
      <w:szCs w:val="20"/>
      <w:lang/>
    </w:rPr>
  </w:style>
  <w:style w:type="paragraph" w:customStyle="1" w:styleId="17">
    <w:name w:val="表元"/>
    <w:basedOn w:val="1"/>
    <w:uiPriority w:val="0"/>
    <w:pPr>
      <w:widowControl/>
      <w:overflowPunct w:val="0"/>
      <w:autoSpaceDN w:val="0"/>
      <w:adjustRightInd w:val="0"/>
      <w:snapToGrid w:val="0"/>
      <w:ind w:left="57" w:right="57"/>
    </w:pPr>
    <w:rPr>
      <w:snapToGrid w:val="0"/>
      <w:kern w:val="21"/>
      <w:sz w:val="24"/>
    </w:rPr>
  </w:style>
  <w:style w:type="paragraph" w:customStyle="1" w:styleId="18">
    <w:name w:val="表名"/>
    <w:basedOn w:val="1"/>
    <w:next w:val="1"/>
    <w:uiPriority w:val="0"/>
    <w:pPr>
      <w:keepNext/>
      <w:keepLines/>
      <w:widowControl/>
      <w:overflowPunct w:val="0"/>
      <w:autoSpaceDN w:val="0"/>
      <w:adjustRightInd w:val="0"/>
      <w:snapToGrid w:val="0"/>
      <w:spacing w:before="180" w:after="60"/>
      <w:jc w:val="center"/>
    </w:pPr>
    <w:rPr>
      <w:b/>
      <w:snapToGrid w:val="0"/>
      <w:kern w:val="21"/>
      <w:sz w:val="24"/>
    </w:rPr>
  </w:style>
  <w:style w:type="character" w:customStyle="1" w:styleId="19">
    <w:name w:val="批注框文本 字符"/>
    <w:link w:val="4"/>
    <w:uiPriority w:val="0"/>
    <w:rPr>
      <w:snapToGrid/>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1338;&#30805;&#22763;&#33258;&#21629;&#39064;&#35797;&#21367;&#27169;&#26495;\&#23425;&#27874;&#22823;&#23398;&#30740;&#31350;&#29983;&#20837;&#23398;&#35797;&#2136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宁波大学研究生入学试卷</Template>
  <Company>CISE</Company>
  <Pages>7</Pages>
  <Words>853</Words>
  <Characters>4865</Characters>
  <Lines>40</Lines>
  <Paragraphs>11</Paragraphs>
  <TotalTime>0</TotalTime>
  <ScaleCrop>false</ScaleCrop>
  <LinksUpToDate>false</LinksUpToDate>
  <CharactersWithSpaces>5707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2017-10-23T02:52:00Z</dcterms:created>
  <dc:creator>微软用户</dc:creator>
  <cp:lastModifiedBy>Administrator</cp:lastModifiedBy>
  <cp:lastPrinted>2019-11-06T08:43:00Z</cp:lastPrinted>
  <dcterms:modified xsi:type="dcterms:W3CDTF">2021-10-12T01:25:05Z</dcterms:modified>
  <dc:title>宁波大学研究生入学试卷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