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30"/>
          <w:szCs w:val="30"/>
        </w:rPr>
      </w:pPr>
      <w:bookmarkStart w:id="0" w:name="_GoBack"/>
      <w:bookmarkEnd w:id="0"/>
      <w:r>
        <w:rPr>
          <w:rFonts w:hint="eastAsia"/>
        </w:rPr>
        <w:t xml:space="preserve">             </w:t>
      </w:r>
      <w:r>
        <w:rPr>
          <w:rFonts w:hint="eastAsia" w:ascii="Times New Roman" w:hAnsi="Times New Roman" w:eastAsia="宋体" w:cs="Times New Roman"/>
          <w:b/>
          <w:bCs/>
          <w:sz w:val="30"/>
          <w:szCs w:val="30"/>
        </w:rPr>
        <w:t xml:space="preserve"> </w:t>
      </w:r>
      <w:r>
        <w:rPr>
          <w:rFonts w:hint="eastAsia" w:ascii="Times New Roman" w:hAnsi="Times New Roman" w:eastAsia="宋体" w:cs="Times New Roman"/>
          <w:b/>
          <w:bCs/>
          <w:sz w:val="30"/>
          <w:szCs w:val="30"/>
          <w:lang w:val="en-US" w:eastAsia="zh-CN"/>
        </w:rPr>
        <w:t>2022年</w:t>
      </w:r>
      <w:r>
        <w:rPr>
          <w:rFonts w:hint="eastAsia" w:ascii="Times New Roman" w:hAnsi="Times New Roman" w:eastAsia="宋体" w:cs="Times New Roman"/>
          <w:b/>
          <w:bCs/>
          <w:sz w:val="30"/>
          <w:szCs w:val="30"/>
        </w:rPr>
        <w:t xml:space="preserve"> </w:t>
      </w:r>
      <w:r>
        <w:rPr>
          <w:rFonts w:hint="eastAsia"/>
          <w:b/>
          <w:bCs/>
          <w:sz w:val="30"/>
          <w:szCs w:val="30"/>
        </w:rPr>
        <w:t>教育硕士（学科教学.语文）专业课考试大纲</w:t>
      </w:r>
    </w:p>
    <w:p>
      <w:p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 xml:space="preserve">                  （语言文学基础综合考查）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</w:t>
      </w:r>
    </w:p>
    <w:p>
      <w:pPr>
        <w:numPr>
          <w:ilvl w:val="0"/>
          <w:numId w:val="1"/>
        </w:numPr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考试性质</w:t>
      </w:r>
    </w:p>
    <w:p>
      <w:pPr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   语言文学基础综合考查是为招收教育硕士（学科教学.语文）研究生而设置的专业考试科目，其目的是全面检测考生掌握语言文学和文学史的基本概念、基本理论、基础知识的状况，以及运用语言文学基本理论、基础知识分析问题、解决问题的能力。评价的标准是高等学校本科毕业生能达到的中等水平，以保证被录取者具有较好的专业基础，有利于录取时的择优选拔。</w:t>
      </w:r>
    </w:p>
    <w:p>
      <w:pPr>
        <w:rPr>
          <w:rFonts w:hint="eastAsia" w:ascii="宋体" w:hAnsi="宋体" w:cs="宋体"/>
          <w:sz w:val="24"/>
        </w:rPr>
      </w:pPr>
    </w:p>
    <w:p>
      <w:pPr>
        <w:numPr>
          <w:ilvl w:val="0"/>
          <w:numId w:val="1"/>
        </w:numPr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考查目标</w:t>
      </w:r>
    </w:p>
    <w:p>
      <w:pPr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   语言文学基础综合考查涵盖古代汉语、现代汉语、中国古代文学、现代文学、外国文学（欧美部分）、文本分析等方面的内容，要求考生对语言文学和文学史知识有较全面的了解，具备理论思维能力、综合分析能力、文本解读能力与表达能力，在中学语文教学方面体现出较强的发展潜力。</w:t>
      </w:r>
    </w:p>
    <w:p>
      <w:pPr>
        <w:rPr>
          <w:rFonts w:hint="eastAsia" w:ascii="宋体" w:hAnsi="宋体" w:cs="宋体"/>
          <w:b/>
          <w:bCs/>
          <w:sz w:val="24"/>
        </w:rPr>
      </w:pPr>
    </w:p>
    <w:p>
      <w:pPr>
        <w:numPr>
          <w:ilvl w:val="0"/>
          <w:numId w:val="1"/>
        </w:numPr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考试形式和试卷结构</w:t>
      </w:r>
    </w:p>
    <w:p>
      <w:pPr>
        <w:numPr>
          <w:ilvl w:val="0"/>
          <w:numId w:val="2"/>
        </w:numPr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试卷满分及考试时间   </w:t>
      </w:r>
    </w:p>
    <w:p>
      <w:pPr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     本试卷满分为150分；考试时间为180分钟。</w:t>
      </w:r>
    </w:p>
    <w:p>
      <w:pPr>
        <w:rPr>
          <w:rFonts w:hint="eastAsia" w:ascii="宋体" w:hAnsi="宋体" w:cs="宋体"/>
          <w:sz w:val="24"/>
        </w:rPr>
      </w:pPr>
    </w:p>
    <w:p>
      <w:pPr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（二） 答题方式</w:t>
      </w:r>
    </w:p>
    <w:p>
      <w:pPr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    答题方式为： 笔试；闭卷</w:t>
      </w:r>
    </w:p>
    <w:p>
      <w:pPr>
        <w:rPr>
          <w:rFonts w:hint="eastAsia" w:ascii="宋体" w:hAnsi="宋体" w:cs="宋体"/>
          <w:sz w:val="24"/>
        </w:rPr>
      </w:pPr>
    </w:p>
    <w:p>
      <w:pPr>
        <w:numPr>
          <w:ilvl w:val="0"/>
          <w:numId w:val="3"/>
        </w:numPr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试卷内容结构 </w:t>
      </w:r>
    </w:p>
    <w:p>
      <w:pPr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color w:val="0000FF"/>
          <w:sz w:val="24"/>
        </w:rPr>
        <w:t xml:space="preserve">      </w:t>
      </w:r>
      <w:r>
        <w:rPr>
          <w:rFonts w:hint="eastAsia" w:ascii="宋体" w:hAnsi="宋体" w:cs="宋体"/>
          <w:sz w:val="24"/>
        </w:rPr>
        <w:t>现代汉语              12%</w:t>
      </w:r>
    </w:p>
    <w:p>
      <w:pPr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     古代汉语              12%</w:t>
      </w:r>
    </w:p>
    <w:p>
      <w:pPr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     中国古代文学          20%</w:t>
      </w:r>
    </w:p>
    <w:p>
      <w:pPr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     中国现代文学          12%</w:t>
      </w:r>
    </w:p>
    <w:p>
      <w:pPr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     外国文学（欧美部分）  10%</w:t>
      </w:r>
    </w:p>
    <w:p>
      <w:pPr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     文本分析与写作        34%</w:t>
      </w:r>
    </w:p>
    <w:p>
      <w:pPr>
        <w:rPr>
          <w:rFonts w:hint="eastAsia" w:ascii="宋体" w:hAnsi="宋体" w:cs="宋体"/>
          <w:sz w:val="24"/>
        </w:rPr>
      </w:pPr>
    </w:p>
    <w:p>
      <w:pPr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（四）试卷题型结构  </w:t>
      </w:r>
    </w:p>
    <w:p>
      <w:pPr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      选择、填空题         10分</w:t>
      </w:r>
    </w:p>
    <w:p>
      <w:pPr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      名词解释题           30分</w:t>
      </w:r>
    </w:p>
    <w:p>
      <w:pPr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      句读、翻译题         20分</w:t>
      </w:r>
    </w:p>
    <w:p>
      <w:pPr>
        <w:ind w:firstLine="960" w:firstLineChars="4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论述题              40分         </w:t>
      </w:r>
    </w:p>
    <w:p>
      <w:pPr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      文本分析题与写作     50分    </w:t>
      </w:r>
    </w:p>
    <w:p>
      <w:pPr>
        <w:rPr>
          <w:rFonts w:hint="eastAsia" w:ascii="宋体" w:hAnsi="宋体" w:cs="宋体"/>
          <w:sz w:val="24"/>
        </w:rPr>
      </w:pPr>
    </w:p>
    <w:p>
      <w:pPr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（五）考试内容有关说明  </w:t>
      </w:r>
    </w:p>
    <w:p>
      <w:pPr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    1、汉语部分（包括古代、现代汉语）主要考查基础知识，题型以客观题型为主。</w:t>
      </w:r>
    </w:p>
    <w:p>
      <w:pPr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    2、文学部分以名词解释和论述题为主，考查对基础知识、基本概念、基础理论的理解与掌握。</w:t>
      </w:r>
    </w:p>
    <w:p>
      <w:pPr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   3、文本分析与写作主要考察文本细读的能力和表达能力。</w:t>
      </w:r>
    </w:p>
    <w:p>
      <w:pPr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   4、试题难度相当于大学中文系本科大四各专业课程考试试卷水平。</w:t>
      </w:r>
    </w:p>
    <w:p>
      <w:pPr>
        <w:rPr>
          <w:rFonts w:hint="eastAsia" w:ascii="宋体" w:hAnsi="宋体" w:cs="宋体"/>
          <w:sz w:val="24"/>
        </w:rPr>
      </w:pPr>
    </w:p>
    <w:p>
      <w:pPr>
        <w:numPr>
          <w:ilvl w:val="0"/>
          <w:numId w:val="4"/>
        </w:numPr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参考书目</w:t>
      </w:r>
    </w:p>
    <w:p>
      <w:pPr>
        <w:rPr>
          <w:rFonts w:hint="eastAsia" w:ascii="宋体" w:hAnsi="宋体" w:cs="宋体"/>
          <w:b/>
          <w:bCs/>
          <w:sz w:val="24"/>
        </w:rPr>
      </w:pPr>
    </w:p>
    <w:p>
      <w:pPr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b/>
          <w:bCs/>
          <w:sz w:val="24"/>
        </w:rPr>
        <w:t xml:space="preserve"> </w:t>
      </w:r>
      <w:r>
        <w:rPr>
          <w:rFonts w:hint="eastAsia" w:ascii="宋体" w:hAnsi="宋体" w:cs="宋体"/>
          <w:sz w:val="24"/>
        </w:rPr>
        <w:t>《古代汉语》（1、2册） 王力主编 中华书局1999年</w:t>
      </w:r>
    </w:p>
    <w:p>
      <w:pPr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《新编现代汉语》 张斌主编  复旦大学出版社 2008年</w:t>
      </w:r>
    </w:p>
    <w:p>
      <w:pPr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《中国古代文学史》 袁行霈主编 高等教育出版社 2005年</w:t>
      </w:r>
    </w:p>
    <w:p>
      <w:pPr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《中国现代文学史》（上） 朱栋霖主编  北京大学出版社 2007年</w:t>
      </w:r>
    </w:p>
    <w:p>
      <w:pPr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《外国文学史》（欧美文学） 郑克鲁主编 高等教育出版社 2006年</w:t>
      </w:r>
    </w:p>
    <w:p>
      <w:pPr>
        <w:rPr>
          <w:rFonts w:hint="eastAsia" w:ascii="宋体" w:hAnsi="宋体" w:cs="宋体"/>
          <w:sz w:val="24"/>
        </w:rPr>
      </w:pPr>
    </w:p>
    <w:p>
      <w:pPr>
        <w:rPr>
          <w:rFonts w:hint="eastAsia" w:ascii="宋体" w:hAnsi="宋体" w:cs="宋体"/>
          <w:sz w:val="24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4D997"/>
    <w:multiLevelType w:val="singleLevel"/>
    <w:tmpl w:val="5434D997"/>
    <w:lvl w:ilvl="0" w:tentative="0">
      <w:start w:val="1"/>
      <w:numFmt w:val="chineseCounting"/>
      <w:suff w:val="nothing"/>
      <w:lvlText w:val="（%1）"/>
      <w:lvlJc w:val="left"/>
    </w:lvl>
  </w:abstractNum>
  <w:abstractNum w:abstractNumId="1">
    <w:nsid w:val="5434D9DB"/>
    <w:multiLevelType w:val="singleLevel"/>
    <w:tmpl w:val="5434D9DB"/>
    <w:lvl w:ilvl="0" w:tentative="0">
      <w:start w:val="3"/>
      <w:numFmt w:val="chineseCounting"/>
      <w:suff w:val="nothing"/>
      <w:lvlText w:val="（%1）"/>
      <w:lvlJc w:val="left"/>
    </w:lvl>
  </w:abstractNum>
  <w:abstractNum w:abstractNumId="2">
    <w:nsid w:val="5434E001"/>
    <w:multiLevelType w:val="singleLevel"/>
    <w:tmpl w:val="5434E001"/>
    <w:lvl w:ilvl="0" w:tentative="0">
      <w:start w:val="4"/>
      <w:numFmt w:val="chineseCounting"/>
      <w:suff w:val="nothing"/>
      <w:lvlText w:val="%1、"/>
      <w:lvlJc w:val="left"/>
    </w:lvl>
  </w:abstractNum>
  <w:abstractNum w:abstractNumId="3">
    <w:nsid w:val="6CBA6130"/>
    <w:multiLevelType w:val="multilevel"/>
    <w:tmpl w:val="6CBA6130"/>
    <w:lvl w:ilvl="0" w:tentative="0">
      <w:start w:val="1"/>
      <w:numFmt w:val="japaneseCounting"/>
      <w:lvlText w:val="%1、"/>
      <w:lvlJc w:val="left"/>
      <w:pPr>
        <w:tabs>
          <w:tab w:val="left" w:pos="420"/>
        </w:tabs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2B0305"/>
    <w:rsid w:val="006E01D3"/>
    <w:rsid w:val="00AB25DA"/>
    <w:rsid w:val="00AD102E"/>
    <w:rsid w:val="02934D88"/>
    <w:rsid w:val="079724C8"/>
    <w:rsid w:val="15F85357"/>
    <w:rsid w:val="24C02691"/>
    <w:rsid w:val="4A304633"/>
    <w:rsid w:val="504C2FD2"/>
    <w:rsid w:val="523F6A00"/>
    <w:rsid w:val="569B36BD"/>
    <w:rsid w:val="571E5818"/>
    <w:rsid w:val="579B0281"/>
    <w:rsid w:val="5AD9134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unhideWhenUsed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uiPriority w:val="0"/>
    <w:rPr>
      <w:kern w:val="2"/>
      <w:sz w:val="18"/>
      <w:szCs w:val="18"/>
    </w:rPr>
  </w:style>
  <w:style w:type="character" w:customStyle="1" w:styleId="7">
    <w:name w:val="页眉 Char"/>
    <w:basedOn w:val="5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169</Words>
  <Characters>965</Characters>
  <Lines>8</Lines>
  <Paragraphs>2</Paragraphs>
  <TotalTime>0</TotalTime>
  <ScaleCrop>false</ScaleCrop>
  <LinksUpToDate>false</LinksUpToDate>
  <CharactersWithSpaces>1132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2021-06-21T06:33:00Z</dcterms:created>
  <dc:creator>USER</dc:creator>
  <cp:lastModifiedBy>Administrator</cp:lastModifiedBy>
  <cp:lastPrinted>2014-10-08T07:17:00Z</cp:lastPrinted>
  <dcterms:modified xsi:type="dcterms:W3CDTF">2021-10-09T08:12:18Z</dcterms:modified>
  <dc:title>一、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C28CB201AF6A4E1E8C86EAB1AED1601C</vt:lpwstr>
  </property>
</Properties>
</file>