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9C" w:rsidRPr="001C74F6" w:rsidRDefault="004B5E9C" w:rsidP="004B5E9C">
      <w:pPr>
        <w:pStyle w:val="a5"/>
        <w:rPr>
          <w:rFonts w:ascii="Times New Roman" w:eastAsia="黑体" w:hAnsi="Times New Roman" w:cs="Times New Roman"/>
          <w:sz w:val="28"/>
          <w:szCs w:val="28"/>
        </w:rPr>
      </w:pPr>
      <w:r w:rsidRPr="001C74F6">
        <w:rPr>
          <w:rFonts w:ascii="Times New Roman" w:eastAsia="黑体" w:hAnsi="Times New Roman" w:cs="Times New Roman"/>
        </w:rPr>
        <w:t>科目代码：</w:t>
      </w:r>
      <w:r w:rsidR="006863C6" w:rsidRPr="001C74F6">
        <w:rPr>
          <w:rFonts w:ascii="Times New Roman" w:eastAsia="黑体" w:hAnsi="Times New Roman" w:cs="Times New Roman"/>
        </w:rPr>
        <w:t>F0104</w:t>
      </w:r>
      <w:r w:rsidRPr="001C74F6">
        <w:rPr>
          <w:rFonts w:ascii="Times New Roman" w:eastAsia="黑体" w:hAnsi="Times New Roman" w:cs="Times New Roman"/>
        </w:rPr>
        <w:t>科目名称：</w:t>
      </w:r>
      <w:r w:rsidR="006863C6" w:rsidRPr="001C74F6">
        <w:rPr>
          <w:rFonts w:ascii="Times New Roman" w:eastAsia="黑体" w:hAnsi="Times New Roman" w:cs="Times New Roman"/>
        </w:rPr>
        <w:t>路基路面工程</w:t>
      </w:r>
    </w:p>
    <w:p w:rsidR="004B5E9C" w:rsidRPr="001C74F6" w:rsidRDefault="004B5E9C" w:rsidP="004B5E9C">
      <w:pPr>
        <w:pStyle w:val="Default"/>
        <w:rPr>
          <w:rFonts w:ascii="Times New Roman" w:hAnsi="Times New Roman" w:cs="Times New Roman"/>
        </w:rPr>
      </w:pPr>
    </w:p>
    <w:p w:rsidR="004B5E9C" w:rsidRPr="001C74F6" w:rsidRDefault="004B5E9C" w:rsidP="004B5E9C">
      <w:pPr>
        <w:pStyle w:val="Default"/>
        <w:spacing w:line="560" w:lineRule="exac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C74F6">
        <w:rPr>
          <w:rFonts w:ascii="Times New Roman" w:eastAsiaTheme="minorEastAsia" w:hAnsi="Times New Roman" w:cs="Times New Roman"/>
          <w:b/>
          <w:sz w:val="28"/>
          <w:szCs w:val="28"/>
        </w:rPr>
        <w:t>一、考试要求</w:t>
      </w:r>
    </w:p>
    <w:p w:rsidR="004B5E9C" w:rsidRPr="001C74F6" w:rsidRDefault="004B5E9C" w:rsidP="004B5E9C">
      <w:pPr>
        <w:pStyle w:val="Default"/>
        <w:spacing w:line="560" w:lineRule="exact"/>
        <w:ind w:firstLine="4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74F6">
        <w:rPr>
          <w:rFonts w:ascii="Times New Roman" w:eastAsiaTheme="minorEastAsia" w:hAnsi="Times New Roman" w:cs="Times New Roman"/>
          <w:sz w:val="28"/>
          <w:szCs w:val="28"/>
        </w:rPr>
        <w:t>主要考察考生是否掌握了材料力学的基本概念、基本理论和基本方法，包括</w:t>
      </w:r>
      <w:r w:rsidR="00900DA3" w:rsidRPr="001C74F6">
        <w:rPr>
          <w:rFonts w:ascii="Times New Roman" w:eastAsiaTheme="minorEastAsia" w:hAnsi="Times New Roman" w:cs="Times New Roman"/>
          <w:sz w:val="28"/>
          <w:szCs w:val="28"/>
        </w:rPr>
        <w:t>路基路面工程的结构特点与功能要求；路基土的工程特性和承载力评价指标与方法；路基路面工程相关的交通、环境、材料的特性与要求、结构设计参数；路基强度和稳定性的要求和设计方法；路基支挡结构分析与设计；路面结构强度（刚度）的测试方法、结构层材料模量的确定和取值方法、交通量确定方法、路基路面工程质量检测与评定方法；路面基层特性及选择方法；沥青混凝土路面和水泥混凝土路面材料与结构设计方法；路基和路面施工及养护技术。重点考察：路基路面工程相关的基本概念、原理和方法；路基稳定性设计和路基支挡结构设计；沥青路面和水泥混凝土路面结构组合设计与厚度设计；路面施工、养护和管理的基本流程等；</w:t>
      </w:r>
      <w:r w:rsidRPr="001C74F6">
        <w:rPr>
          <w:rFonts w:ascii="Times New Roman" w:eastAsiaTheme="minorEastAsia" w:hAnsi="Times New Roman" w:cs="Times New Roman"/>
          <w:sz w:val="28"/>
          <w:szCs w:val="28"/>
        </w:rPr>
        <w:t>以及是否具备运用基本理论和基本方法，分析解决实际工程问题的能力。</w:t>
      </w:r>
    </w:p>
    <w:p w:rsidR="004B5E9C" w:rsidRPr="001C74F6" w:rsidRDefault="004B5E9C" w:rsidP="004B5E9C">
      <w:pPr>
        <w:pStyle w:val="Default"/>
        <w:spacing w:line="560" w:lineRule="exac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C74F6">
        <w:rPr>
          <w:rFonts w:ascii="Times New Roman" w:eastAsiaTheme="minorEastAsia" w:hAnsi="Times New Roman" w:cs="Times New Roman"/>
          <w:b/>
          <w:sz w:val="28"/>
          <w:szCs w:val="28"/>
        </w:rPr>
        <w:t>二、考试内容</w:t>
      </w:r>
      <w:r w:rsidRPr="001C74F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F54A27" w:rsidRPr="001C74F6" w:rsidRDefault="00F54A27" w:rsidP="001C74F6">
      <w:pPr>
        <w:pStyle w:val="Default"/>
        <w:spacing w:line="560" w:lineRule="exact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1C74F6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1C74F6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1C74F6">
        <w:rPr>
          <w:rFonts w:ascii="Times New Roman" w:eastAsiaTheme="minorEastAsia" w:hAnsi="Times New Roman" w:cs="Times New Roman"/>
          <w:sz w:val="28"/>
          <w:szCs w:val="28"/>
        </w:rPr>
        <w:t>路基路面设计基本知识</w:t>
      </w:r>
    </w:p>
    <w:p w:rsidR="00F54A27" w:rsidRPr="001C74F6" w:rsidRDefault="00F54A27" w:rsidP="001C74F6">
      <w:pPr>
        <w:pStyle w:val="Default"/>
        <w:spacing w:line="560" w:lineRule="exact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1C74F6">
        <w:rPr>
          <w:rFonts w:ascii="Times New Roman" w:eastAsiaTheme="minorEastAsia" w:hAnsi="Times New Roman" w:cs="Times New Roman"/>
          <w:sz w:val="28"/>
          <w:szCs w:val="28"/>
        </w:rPr>
        <w:t>路基路面结构工程结构特点、结构分层和结构层主要功能等，路基路面结构特点与分层要求；路基路面结构的影响因素；公路自然区划的概念及不同自然区划的特点、公路自然区划的划分方法。</w:t>
      </w:r>
    </w:p>
    <w:p w:rsidR="00F54A27" w:rsidRPr="001C74F6" w:rsidRDefault="00F54A27" w:rsidP="001C74F6">
      <w:pPr>
        <w:pStyle w:val="Default"/>
        <w:spacing w:line="560" w:lineRule="exact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1C74F6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1C74F6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1C74F6">
        <w:rPr>
          <w:rFonts w:ascii="Times New Roman" w:eastAsiaTheme="minorEastAsia" w:hAnsi="Times New Roman" w:cs="Times New Roman"/>
          <w:sz w:val="28"/>
          <w:szCs w:val="28"/>
        </w:rPr>
        <w:t>路基工程</w:t>
      </w:r>
    </w:p>
    <w:p w:rsidR="001C74F6" w:rsidRDefault="001C74F6" w:rsidP="001C74F6">
      <w:pPr>
        <w:pStyle w:val="Default"/>
        <w:spacing w:line="560" w:lineRule="exact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(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) 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路基土的特性及设计要求：路基土的分类、路基工作区、土基强度（刚度）指标；路基土的力学特性及影响因素；路基土的基质吸力及干湿类型（路基饱和度）确定。路基设计参数的确定方法与要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lastRenderedPageBreak/>
        <w:t>求。</w:t>
      </w:r>
    </w:p>
    <w:p w:rsidR="001C74F6" w:rsidRDefault="001C74F6" w:rsidP="001C74F6">
      <w:pPr>
        <w:pStyle w:val="Default"/>
        <w:spacing w:line="560" w:lineRule="exact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(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) 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路基设计：路基的基本构造及主要附属设施；路基工程的主要病害及产生的原因；熟练掌握直线法和圆弧法（瑞典法和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BISHOP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法）验算路基的边坡稳定性，能进行陡坡路堤的稳定性验算；浸水路堤的稳定性验算特点及要求；路基典型横断面组成及一般路基设计要点；路基</w:t>
      </w:r>
      <w:r w:rsidR="000B5EAE" w:rsidRPr="001C74F6">
        <w:rPr>
          <w:rFonts w:ascii="Times New Roman" w:eastAsiaTheme="minorEastAsia" w:hAnsi="Times New Roman" w:cs="Times New Roman"/>
          <w:sz w:val="28"/>
          <w:szCs w:val="28"/>
        </w:rPr>
        <w:t>变形观测与控制要点、路</w:t>
      </w:r>
      <w:r w:rsidR="00E46182">
        <w:rPr>
          <w:rFonts w:ascii="Times New Roman" w:eastAsiaTheme="minorEastAsia" w:hAnsi="Times New Roman" w:cs="Times New Roman" w:hint="eastAsia"/>
          <w:sz w:val="28"/>
          <w:szCs w:val="28"/>
        </w:rPr>
        <w:t>基</w:t>
      </w:r>
      <w:bookmarkStart w:id="0" w:name="_GoBack"/>
      <w:bookmarkEnd w:id="0"/>
      <w:r w:rsidR="000B5EAE" w:rsidRPr="001C74F6">
        <w:rPr>
          <w:rFonts w:ascii="Times New Roman" w:eastAsiaTheme="minorEastAsia" w:hAnsi="Times New Roman" w:cs="Times New Roman"/>
          <w:sz w:val="28"/>
          <w:szCs w:val="28"/>
        </w:rPr>
        <w:t>排水设计要求、特殊路基设计方法，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地基加固的类型与方法。</w:t>
      </w:r>
    </w:p>
    <w:p w:rsidR="001C74F6" w:rsidRDefault="001C74F6" w:rsidP="001C74F6">
      <w:pPr>
        <w:pStyle w:val="Default"/>
        <w:spacing w:line="560" w:lineRule="exact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(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) </w:t>
      </w:r>
      <w:r w:rsidR="000B5EAE" w:rsidRPr="001C74F6">
        <w:rPr>
          <w:rFonts w:ascii="Times New Roman" w:eastAsiaTheme="minorEastAsia" w:hAnsi="Times New Roman" w:cs="Times New Roman"/>
          <w:sz w:val="28"/>
          <w:szCs w:val="28"/>
        </w:rPr>
        <w:t>路基防护与支挡结构设计：路基的坡面防护与冲刷防护的类型与方法；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挡土墙的用途、类型与使用条件；</w:t>
      </w:r>
      <w:r w:rsidR="000B5EAE" w:rsidRPr="001C74F6">
        <w:rPr>
          <w:rFonts w:ascii="Times New Roman" w:eastAsiaTheme="minorEastAsia" w:hAnsi="Times New Roman" w:cs="Times New Roman"/>
          <w:sz w:val="28"/>
          <w:szCs w:val="28"/>
        </w:rPr>
        <w:t>挡土墙的土压力计算；重力式挡土墙的构造、设计与稳定性验算；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轻型挡土墙的基本知识。</w:t>
      </w:r>
    </w:p>
    <w:p w:rsidR="001C74F6" w:rsidRDefault="001C74F6" w:rsidP="001C74F6">
      <w:pPr>
        <w:pStyle w:val="Default"/>
        <w:spacing w:line="560" w:lineRule="exact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(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) </w:t>
      </w:r>
      <w:r w:rsidR="000B5EAE" w:rsidRPr="001C74F6">
        <w:rPr>
          <w:rFonts w:ascii="Times New Roman" w:eastAsiaTheme="minorEastAsia" w:hAnsi="Times New Roman" w:cs="Times New Roman"/>
          <w:sz w:val="28"/>
          <w:szCs w:val="28"/>
        </w:rPr>
        <w:t>路基施工：路基施工的基本方法和一般程序；路基压实原理和应用；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石质路基施工要点以及路基的加固、路基施工新技术。</w:t>
      </w:r>
    </w:p>
    <w:p w:rsidR="001C74F6" w:rsidRDefault="00F54A27" w:rsidP="001C74F6">
      <w:pPr>
        <w:pStyle w:val="Default"/>
        <w:spacing w:line="560" w:lineRule="exact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1C74F6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1C74F6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1C74F6">
        <w:rPr>
          <w:rFonts w:ascii="Times New Roman" w:eastAsiaTheme="minorEastAsia" w:hAnsi="Times New Roman" w:cs="Times New Roman"/>
          <w:sz w:val="28"/>
          <w:szCs w:val="28"/>
        </w:rPr>
        <w:t>路面工程</w:t>
      </w:r>
    </w:p>
    <w:p w:rsidR="001C74F6" w:rsidRDefault="001C74F6" w:rsidP="001C74F6">
      <w:pPr>
        <w:pStyle w:val="Default"/>
        <w:spacing w:line="560" w:lineRule="exact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(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) </w:t>
      </w:r>
      <w:r w:rsidR="000B5EAE" w:rsidRPr="001C74F6">
        <w:rPr>
          <w:rFonts w:ascii="Times New Roman" w:eastAsiaTheme="minorEastAsia" w:hAnsi="Times New Roman" w:cs="Times New Roman"/>
          <w:sz w:val="28"/>
          <w:szCs w:val="28"/>
        </w:rPr>
        <w:t>交通荷载及路面设计参数：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交通荷载的类型和作用特点</w:t>
      </w:r>
      <w:r w:rsidR="000B5EAE" w:rsidRPr="001C74F6">
        <w:rPr>
          <w:rFonts w:ascii="Times New Roman" w:eastAsiaTheme="minorEastAsia" w:hAnsi="Times New Roman" w:cs="Times New Roman"/>
          <w:sz w:val="28"/>
          <w:szCs w:val="28"/>
        </w:rPr>
        <w:t>、标准轴载及轴载换算原则与方法、轴数及轮组的影响；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交通荷载与路面的关系</w:t>
      </w:r>
      <w:r w:rsidR="000B5EAE" w:rsidRPr="001C74F6">
        <w:rPr>
          <w:rFonts w:ascii="Times New Roman" w:eastAsiaTheme="minorEastAsia" w:hAnsi="Times New Roman" w:cs="Times New Roman"/>
          <w:sz w:val="28"/>
          <w:szCs w:val="28"/>
        </w:rPr>
        <w:t>使用寿命关系；沥青路面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、</w:t>
      </w:r>
      <w:r w:rsidRPr="001C74F6">
        <w:rPr>
          <w:rFonts w:ascii="Times New Roman" w:eastAsiaTheme="minorEastAsia" w:hAnsi="Times New Roman" w:cs="Times New Roman"/>
          <w:sz w:val="28"/>
          <w:szCs w:val="28"/>
        </w:rPr>
        <w:t>水泥混凝土路面</w:t>
      </w:r>
      <w:r w:rsidR="000B5EAE" w:rsidRPr="001C74F6">
        <w:rPr>
          <w:rFonts w:ascii="Times New Roman" w:eastAsiaTheme="minorEastAsia" w:hAnsi="Times New Roman" w:cs="Times New Roman"/>
          <w:sz w:val="28"/>
          <w:szCs w:val="28"/>
        </w:rPr>
        <w:t>结构设计模量参数和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主要</w:t>
      </w:r>
      <w:r w:rsidR="000B5EAE" w:rsidRPr="001C74F6">
        <w:rPr>
          <w:rFonts w:ascii="Times New Roman" w:eastAsiaTheme="minorEastAsia" w:hAnsi="Times New Roman" w:cs="Times New Roman"/>
          <w:sz w:val="28"/>
          <w:szCs w:val="28"/>
        </w:rPr>
        <w:t>指标参数的测定与计算要求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1C74F6" w:rsidRDefault="001C74F6" w:rsidP="001C74F6">
      <w:pPr>
        <w:pStyle w:val="Default"/>
        <w:spacing w:line="560" w:lineRule="exact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(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) </w:t>
      </w:r>
      <w:r w:rsidR="008A0C07" w:rsidRPr="001C74F6">
        <w:rPr>
          <w:rFonts w:ascii="Times New Roman" w:eastAsiaTheme="minorEastAsia" w:hAnsi="Times New Roman" w:cs="Times New Roman"/>
          <w:sz w:val="28"/>
          <w:szCs w:val="28"/>
        </w:rPr>
        <w:t>路面基层：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级配碎石基层、无机结合料稳定材料基层、沥青稳定碎石基层和刚性基层的物理力学特性、影响因素及其差异性；级配碎石、无机结合料稳定材料、沥青稳定碎石、刚性基层材料的配合比设计过程。其他类型基层材料的特点。</w:t>
      </w:r>
    </w:p>
    <w:p w:rsidR="001C74F6" w:rsidRDefault="001C74F6" w:rsidP="001C74F6">
      <w:pPr>
        <w:pStyle w:val="Default"/>
        <w:spacing w:line="560" w:lineRule="exact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(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) 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沥青路面设计：沥青类路面的使用品质、工作特性、面层分类；沥青路面材料的力学特性与温度稳定性；</w:t>
      </w:r>
      <w:r w:rsidR="008A0C07" w:rsidRPr="001C74F6">
        <w:rPr>
          <w:rFonts w:ascii="Times New Roman" w:eastAsiaTheme="minorEastAsia" w:hAnsi="Times New Roman" w:cs="Times New Roman"/>
          <w:sz w:val="28"/>
          <w:szCs w:val="28"/>
        </w:rPr>
        <w:t>沥青类路面的表面抗防滑基本知识；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弹性层状体系理论；路面结构破坏状态、设计指标与标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lastRenderedPageBreak/>
        <w:t>准；路面结构组合设计原则；我国公路沥青路面设计规范的基本流程与方法，沥青路面结构组合和厚度设计；结构剪应力计算内容；沥青路面改建设计方法；沥青路面的最新进展。</w:t>
      </w:r>
    </w:p>
    <w:p w:rsidR="001C74F6" w:rsidRDefault="001C74F6" w:rsidP="001C74F6">
      <w:pPr>
        <w:pStyle w:val="Default"/>
        <w:spacing w:line="560" w:lineRule="exact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(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) 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水泥混凝土路面设计：水泥混凝土路面的各种接缝构造与设置原理；混凝土面板下地基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基层、土基加基、垫层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的作用与要求；水泥混凝土路面的损坏现象，受力情况与结构设计的关系；弹性地基板的荷载应力分析（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K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地基与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E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地基板的理论解），半无限地基板荷载应力的有限元方法；我国公路水泥混凝土路面设计规范的基本流程与方法，水泥混凝土路面结构组合和厚度设计；温度应力计算与板块平面尺寸设计内容；复合式水泥混凝土路面、水泥混凝土加铺层的设计及其他特种水泥混凝土路面。水泥混凝土路面的施工技术和水泥混凝土路面的最新进展。</w:t>
      </w:r>
    </w:p>
    <w:p w:rsidR="001C74F6" w:rsidRDefault="001C74F6" w:rsidP="001C74F6">
      <w:pPr>
        <w:pStyle w:val="Default"/>
        <w:spacing w:line="560" w:lineRule="exact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(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) 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路面施工：路面施工的过程、施工设备、检测设备和方法；无机结合料稳定材料基层、沥青路面（含沥青稳定基层）、水泥混凝土路面（含刚性基层）的材料组成设计、施工设备要求、施工过程及质量控制方法与要求。</w:t>
      </w:r>
    </w:p>
    <w:p w:rsidR="004B5E9C" w:rsidRPr="001C74F6" w:rsidRDefault="001C74F6" w:rsidP="001C74F6">
      <w:pPr>
        <w:pStyle w:val="Default"/>
        <w:spacing w:line="560" w:lineRule="exact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(</w:t>
      </w:r>
      <w:r w:rsidR="008A0C07" w:rsidRPr="001C74F6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) </w:t>
      </w:r>
      <w:r w:rsidR="00F54A27" w:rsidRPr="001C74F6">
        <w:rPr>
          <w:rFonts w:ascii="Times New Roman" w:eastAsiaTheme="minorEastAsia" w:hAnsi="Times New Roman" w:cs="Times New Roman"/>
          <w:sz w:val="28"/>
          <w:szCs w:val="28"/>
        </w:rPr>
        <w:t>路面养护与管理：路面养护、维修及管理的基本内涵，路面数据采集的基本内容及方法，路面评价的基本方法、指标与标准。路面养护技术的基本内容与方法。</w:t>
      </w:r>
    </w:p>
    <w:p w:rsidR="00FC34BA" w:rsidRPr="001C74F6" w:rsidRDefault="004B5E9C" w:rsidP="004B5E9C">
      <w:pPr>
        <w:pStyle w:val="Default"/>
        <w:spacing w:line="560" w:lineRule="exact"/>
        <w:rPr>
          <w:rFonts w:ascii="Times New Roman" w:eastAsia="宋体" w:hAnsi="Times New Roman" w:cs="Times New Roman"/>
          <w:b/>
          <w:sz w:val="28"/>
          <w:szCs w:val="28"/>
        </w:rPr>
      </w:pPr>
      <w:r w:rsidRPr="001C74F6">
        <w:rPr>
          <w:rFonts w:ascii="Times New Roman" w:eastAsiaTheme="minorEastAsia" w:hAnsi="Times New Roman" w:cs="Times New Roman"/>
          <w:b/>
          <w:sz w:val="28"/>
          <w:szCs w:val="28"/>
        </w:rPr>
        <w:t>三、</w:t>
      </w:r>
      <w:r w:rsidR="00FC34BA" w:rsidRPr="001C74F6">
        <w:rPr>
          <w:rFonts w:ascii="Times New Roman" w:eastAsia="宋体" w:hAnsi="Times New Roman" w:cs="Times New Roman"/>
          <w:b/>
          <w:sz w:val="28"/>
          <w:szCs w:val="28"/>
        </w:rPr>
        <w:t>题型</w:t>
      </w:r>
    </w:p>
    <w:p w:rsidR="008A0C07" w:rsidRPr="001C74F6" w:rsidRDefault="00FC34BA" w:rsidP="001C74F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1C74F6">
        <w:rPr>
          <w:rFonts w:ascii="Times New Roman" w:eastAsia="宋体" w:hAnsi="Times New Roman" w:cs="Times New Roman"/>
          <w:sz w:val="28"/>
          <w:szCs w:val="28"/>
        </w:rPr>
        <w:t>试卷满分为</w:t>
      </w:r>
      <w:r w:rsidRPr="001C74F6">
        <w:rPr>
          <w:rFonts w:ascii="Times New Roman" w:eastAsia="宋体" w:hAnsi="Times New Roman" w:cs="Times New Roman"/>
          <w:sz w:val="28"/>
          <w:szCs w:val="28"/>
        </w:rPr>
        <w:t>1</w:t>
      </w:r>
      <w:r w:rsidR="008A0C07" w:rsidRPr="001C74F6">
        <w:rPr>
          <w:rFonts w:ascii="Times New Roman" w:eastAsia="宋体" w:hAnsi="Times New Roman" w:cs="Times New Roman"/>
          <w:sz w:val="28"/>
          <w:szCs w:val="28"/>
        </w:rPr>
        <w:t>0</w:t>
      </w:r>
      <w:r w:rsidRPr="001C74F6">
        <w:rPr>
          <w:rFonts w:ascii="Times New Roman" w:eastAsia="宋体" w:hAnsi="Times New Roman" w:cs="Times New Roman"/>
          <w:sz w:val="28"/>
          <w:szCs w:val="28"/>
        </w:rPr>
        <w:t>0</w:t>
      </w:r>
      <w:r w:rsidRPr="001C74F6">
        <w:rPr>
          <w:rFonts w:ascii="Times New Roman" w:eastAsia="宋体" w:hAnsi="Times New Roman" w:cs="Times New Roman"/>
          <w:sz w:val="28"/>
          <w:szCs w:val="28"/>
        </w:rPr>
        <w:t>分，其中：</w:t>
      </w:r>
      <w:r w:rsidR="008A0C07" w:rsidRPr="001C74F6">
        <w:rPr>
          <w:rFonts w:ascii="Times New Roman" w:eastAsia="宋体" w:hAnsi="Times New Roman" w:cs="Times New Roman"/>
          <w:sz w:val="28"/>
          <w:szCs w:val="28"/>
        </w:rPr>
        <w:t>路基工程方面</w:t>
      </w:r>
      <w:r w:rsidRPr="001C74F6">
        <w:rPr>
          <w:rFonts w:ascii="Times New Roman" w:eastAsia="宋体" w:hAnsi="Times New Roman" w:cs="Times New Roman"/>
          <w:sz w:val="28"/>
          <w:szCs w:val="28"/>
        </w:rPr>
        <w:t>题占</w:t>
      </w:r>
      <w:r w:rsidR="008A0C07" w:rsidRPr="001C74F6">
        <w:rPr>
          <w:rFonts w:ascii="Times New Roman" w:eastAsia="宋体" w:hAnsi="Times New Roman" w:cs="Times New Roman"/>
          <w:sz w:val="28"/>
          <w:szCs w:val="28"/>
        </w:rPr>
        <w:t>4</w:t>
      </w:r>
      <w:r w:rsidRPr="001C74F6">
        <w:rPr>
          <w:rFonts w:ascii="Times New Roman" w:eastAsia="宋体" w:hAnsi="Times New Roman" w:cs="Times New Roman"/>
          <w:sz w:val="28"/>
          <w:szCs w:val="28"/>
        </w:rPr>
        <w:t>0%</w:t>
      </w:r>
      <w:r w:rsidRPr="001C74F6">
        <w:rPr>
          <w:rFonts w:ascii="Times New Roman" w:eastAsia="宋体" w:hAnsi="Times New Roman" w:cs="Times New Roman"/>
          <w:sz w:val="28"/>
          <w:szCs w:val="28"/>
        </w:rPr>
        <w:t>，</w:t>
      </w:r>
      <w:r w:rsidR="008A0C07" w:rsidRPr="001C74F6">
        <w:rPr>
          <w:rFonts w:ascii="Times New Roman" w:eastAsia="宋体" w:hAnsi="Times New Roman" w:cs="Times New Roman"/>
          <w:sz w:val="28"/>
          <w:szCs w:val="28"/>
        </w:rPr>
        <w:t>路面工程方面</w:t>
      </w:r>
      <w:r w:rsidRPr="001C74F6">
        <w:rPr>
          <w:rFonts w:ascii="Times New Roman" w:eastAsia="宋体" w:hAnsi="Times New Roman" w:cs="Times New Roman"/>
          <w:sz w:val="28"/>
          <w:szCs w:val="28"/>
        </w:rPr>
        <w:t>题占</w:t>
      </w:r>
      <w:r w:rsidR="008A0C07" w:rsidRPr="001C74F6">
        <w:rPr>
          <w:rFonts w:ascii="Times New Roman" w:eastAsia="宋体" w:hAnsi="Times New Roman" w:cs="Times New Roman"/>
          <w:sz w:val="28"/>
          <w:szCs w:val="28"/>
        </w:rPr>
        <w:t>6</w:t>
      </w:r>
      <w:r w:rsidRPr="001C74F6">
        <w:rPr>
          <w:rFonts w:ascii="Times New Roman" w:eastAsia="宋体" w:hAnsi="Times New Roman" w:cs="Times New Roman"/>
          <w:sz w:val="28"/>
          <w:szCs w:val="28"/>
        </w:rPr>
        <w:t>0%</w:t>
      </w:r>
      <w:r w:rsidRPr="001C74F6">
        <w:rPr>
          <w:rFonts w:ascii="Times New Roman" w:eastAsia="宋体" w:hAnsi="Times New Roman" w:cs="Times New Roman"/>
          <w:sz w:val="28"/>
          <w:szCs w:val="28"/>
        </w:rPr>
        <w:t>。</w:t>
      </w:r>
      <w:r w:rsidR="008A0C07" w:rsidRPr="001C74F6">
        <w:rPr>
          <w:rFonts w:ascii="Times New Roman" w:eastAsia="宋体" w:hAnsi="Times New Roman" w:cs="Times New Roman"/>
          <w:sz w:val="28"/>
          <w:szCs w:val="28"/>
        </w:rPr>
        <w:t>题型</w:t>
      </w:r>
      <w:r w:rsidR="00E46182">
        <w:rPr>
          <w:rFonts w:ascii="Times New Roman" w:eastAsia="宋体" w:hAnsi="Times New Roman" w:cs="Times New Roman" w:hint="eastAsia"/>
          <w:sz w:val="28"/>
          <w:szCs w:val="28"/>
        </w:rPr>
        <w:t>以</w:t>
      </w:r>
      <w:r w:rsidR="008A0C07" w:rsidRPr="001C74F6">
        <w:rPr>
          <w:rFonts w:ascii="Times New Roman" w:eastAsia="宋体" w:hAnsi="Times New Roman" w:cs="Times New Roman"/>
          <w:sz w:val="28"/>
          <w:szCs w:val="28"/>
        </w:rPr>
        <w:t>问答题、论述题和分析计算题为主</w:t>
      </w:r>
    </w:p>
    <w:p w:rsidR="00FC34BA" w:rsidRPr="001C74F6" w:rsidRDefault="004B5E9C" w:rsidP="004B5E9C">
      <w:pPr>
        <w:spacing w:line="560" w:lineRule="exac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1C74F6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四、</w:t>
      </w:r>
      <w:r w:rsidR="00FC34BA" w:rsidRPr="001C74F6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参考教材</w:t>
      </w:r>
    </w:p>
    <w:p w:rsidR="004B5E9C" w:rsidRPr="001C74F6" w:rsidRDefault="004B5E9C" w:rsidP="004B5E9C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C74F6">
        <w:rPr>
          <w:rFonts w:ascii="Times New Roman" w:hAnsi="Times New Roman" w:cs="Times New Roman"/>
          <w:sz w:val="28"/>
          <w:szCs w:val="28"/>
        </w:rPr>
        <w:t>1</w:t>
      </w:r>
      <w:r w:rsidRPr="001C74F6">
        <w:rPr>
          <w:rFonts w:ascii="Times New Roman" w:hAnsi="Times New Roman" w:cs="Times New Roman"/>
          <w:sz w:val="28"/>
          <w:szCs w:val="28"/>
        </w:rPr>
        <w:t>．</w:t>
      </w:r>
      <w:r w:rsidR="008A0C07" w:rsidRPr="001C74F6">
        <w:rPr>
          <w:rFonts w:ascii="Times New Roman" w:hAnsi="Times New Roman" w:cs="Times New Roman"/>
          <w:sz w:val="28"/>
          <w:szCs w:val="28"/>
        </w:rPr>
        <w:t>黄晓明</w:t>
      </w:r>
      <w:r w:rsidR="008A0C07" w:rsidRPr="001C74F6">
        <w:rPr>
          <w:rFonts w:ascii="Times New Roman" w:hAnsi="Times New Roman" w:cs="Times New Roman"/>
          <w:sz w:val="28"/>
          <w:szCs w:val="28"/>
        </w:rPr>
        <w:t xml:space="preserve"> </w:t>
      </w:r>
      <w:r w:rsidR="008A0C07" w:rsidRPr="001C74F6">
        <w:rPr>
          <w:rFonts w:ascii="Times New Roman" w:hAnsi="Times New Roman" w:cs="Times New Roman"/>
          <w:sz w:val="28"/>
          <w:szCs w:val="28"/>
        </w:rPr>
        <w:t>主编</w:t>
      </w:r>
      <w:r w:rsidR="008A0C07" w:rsidRPr="001C74F6">
        <w:rPr>
          <w:rFonts w:ascii="Times New Roman" w:hAnsi="Times New Roman" w:cs="Times New Roman"/>
          <w:sz w:val="28"/>
          <w:szCs w:val="28"/>
        </w:rPr>
        <w:t xml:space="preserve">. </w:t>
      </w:r>
      <w:r w:rsidR="008A0C07" w:rsidRPr="001C74F6">
        <w:rPr>
          <w:rFonts w:ascii="Times New Roman" w:hAnsi="Times New Roman" w:cs="Times New Roman"/>
          <w:sz w:val="28"/>
          <w:szCs w:val="28"/>
        </w:rPr>
        <w:t>路基路面工程（第</w:t>
      </w:r>
      <w:r w:rsidR="001C74F6">
        <w:rPr>
          <w:rFonts w:ascii="Times New Roman" w:hAnsi="Times New Roman" w:cs="Times New Roman" w:hint="eastAsia"/>
          <w:sz w:val="28"/>
          <w:szCs w:val="28"/>
        </w:rPr>
        <w:t>6</w:t>
      </w:r>
      <w:r w:rsidR="008A0C07" w:rsidRPr="001C74F6">
        <w:rPr>
          <w:rFonts w:ascii="Times New Roman" w:hAnsi="Times New Roman" w:cs="Times New Roman"/>
          <w:sz w:val="28"/>
          <w:szCs w:val="28"/>
        </w:rPr>
        <w:t>版）</w:t>
      </w:r>
      <w:r w:rsidR="008A0C07" w:rsidRPr="001C74F6">
        <w:rPr>
          <w:rFonts w:ascii="Times New Roman" w:hAnsi="Times New Roman" w:cs="Times New Roman"/>
          <w:sz w:val="28"/>
          <w:szCs w:val="28"/>
        </w:rPr>
        <w:t xml:space="preserve">. </w:t>
      </w:r>
      <w:r w:rsidR="008A0C07" w:rsidRPr="001C74F6">
        <w:rPr>
          <w:rFonts w:ascii="Times New Roman" w:hAnsi="Times New Roman" w:cs="Times New Roman"/>
          <w:sz w:val="28"/>
          <w:szCs w:val="28"/>
        </w:rPr>
        <w:t>北京：人民交通出</w:t>
      </w:r>
      <w:r w:rsidR="008A0C07" w:rsidRPr="001C74F6">
        <w:rPr>
          <w:rFonts w:ascii="Times New Roman" w:hAnsi="Times New Roman" w:cs="Times New Roman"/>
          <w:sz w:val="28"/>
          <w:szCs w:val="28"/>
        </w:rPr>
        <w:lastRenderedPageBreak/>
        <w:t>版社，</w:t>
      </w:r>
      <w:r w:rsidR="008A0C07" w:rsidRPr="001C74F6">
        <w:rPr>
          <w:rFonts w:ascii="Times New Roman" w:hAnsi="Times New Roman" w:cs="Times New Roman"/>
          <w:sz w:val="28"/>
          <w:szCs w:val="28"/>
        </w:rPr>
        <w:t>201</w:t>
      </w:r>
      <w:r w:rsidR="001C74F6">
        <w:rPr>
          <w:rFonts w:ascii="Times New Roman" w:hAnsi="Times New Roman" w:cs="Times New Roman" w:hint="eastAsia"/>
          <w:sz w:val="28"/>
          <w:szCs w:val="28"/>
        </w:rPr>
        <w:t>9</w:t>
      </w:r>
      <w:r w:rsidRPr="001C74F6">
        <w:rPr>
          <w:rFonts w:ascii="Times New Roman" w:hAnsi="Times New Roman" w:cs="Times New Roman"/>
          <w:sz w:val="28"/>
          <w:szCs w:val="28"/>
        </w:rPr>
        <w:t>。</w:t>
      </w:r>
    </w:p>
    <w:sectPr w:rsidR="004B5E9C" w:rsidRPr="001C7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78" w:rsidRDefault="00F27B78" w:rsidP="00FC34BA">
      <w:r>
        <w:separator/>
      </w:r>
    </w:p>
  </w:endnote>
  <w:endnote w:type="continuationSeparator" w:id="0">
    <w:p w:rsidR="00F27B78" w:rsidRDefault="00F27B78" w:rsidP="00FC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78" w:rsidRDefault="00F27B78" w:rsidP="00FC34BA">
      <w:r>
        <w:separator/>
      </w:r>
    </w:p>
  </w:footnote>
  <w:footnote w:type="continuationSeparator" w:id="0">
    <w:p w:rsidR="00F27B78" w:rsidRDefault="00F27B78" w:rsidP="00FC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6893"/>
    <w:multiLevelType w:val="hybridMultilevel"/>
    <w:tmpl w:val="51E65786"/>
    <w:lvl w:ilvl="0" w:tplc="786E89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E545988"/>
    <w:multiLevelType w:val="hybridMultilevel"/>
    <w:tmpl w:val="832009E4"/>
    <w:lvl w:ilvl="0" w:tplc="7BBC7428">
      <w:start w:val="1"/>
      <w:numFmt w:val="decimal"/>
      <w:lvlText w:val="%1.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4BA"/>
    <w:rsid w:val="000B5EAE"/>
    <w:rsid w:val="001C74F6"/>
    <w:rsid w:val="00351D0F"/>
    <w:rsid w:val="004B5E9C"/>
    <w:rsid w:val="00657A19"/>
    <w:rsid w:val="006863C6"/>
    <w:rsid w:val="007A2901"/>
    <w:rsid w:val="008A0C07"/>
    <w:rsid w:val="00900DA3"/>
    <w:rsid w:val="009521F9"/>
    <w:rsid w:val="00E46182"/>
    <w:rsid w:val="00F27B78"/>
    <w:rsid w:val="00F54A27"/>
    <w:rsid w:val="00F7474B"/>
    <w:rsid w:val="00F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4BA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4B5E9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4B5E9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Default">
    <w:name w:val="Default"/>
    <w:rsid w:val="004B5E9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管德清</dc:creator>
  <cp:lastModifiedBy>ls</cp:lastModifiedBy>
  <cp:revision>8</cp:revision>
  <dcterms:created xsi:type="dcterms:W3CDTF">2016-05-03T00:58:00Z</dcterms:created>
  <dcterms:modified xsi:type="dcterms:W3CDTF">2019-07-04T03:13:00Z</dcterms:modified>
</cp:coreProperties>
</file>