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cs="宋体"/>
          <w:b/>
          <w:color w:val="000000"/>
          <w:kern w:val="0"/>
          <w:sz w:val="30"/>
          <w:szCs w:val="30"/>
        </w:rPr>
      </w:pPr>
      <w:bookmarkStart w:id="0" w:name="_GoBack"/>
      <w:bookmarkEnd w:id="0"/>
      <w:r>
        <w:rPr>
          <w:rFonts w:hint="eastAsia"/>
          <w:b/>
          <w:sz w:val="30"/>
          <w:szCs w:val="30"/>
        </w:rPr>
        <w:t>分子生物学</w:t>
      </w:r>
      <w:r>
        <w:rPr>
          <w:rFonts w:hint="eastAsia" w:hAnsi="宋体" w:cs="宋体"/>
          <w:b/>
          <w:color w:val="000000"/>
          <w:kern w:val="0"/>
          <w:sz w:val="30"/>
          <w:szCs w:val="30"/>
        </w:rPr>
        <w:t>考试大纲</w:t>
      </w:r>
    </w:p>
    <w:p>
      <w:pPr>
        <w:jc w:val="center"/>
        <w:rPr>
          <w:rFonts w:hint="eastAsia" w:cs="宋体"/>
          <w:b/>
          <w:color w:val="000000"/>
          <w:kern w:val="0"/>
          <w:sz w:val="30"/>
          <w:szCs w:val="30"/>
        </w:rPr>
      </w:pPr>
    </w:p>
    <w:p>
      <w:pPr>
        <w:rPr>
          <w:rFonts w:hint="eastAsia"/>
          <w:b/>
          <w:sz w:val="24"/>
        </w:rPr>
      </w:pPr>
      <w:r>
        <w:rPr>
          <w:rFonts w:hint="eastAsia"/>
          <w:b/>
          <w:sz w:val="24"/>
        </w:rPr>
        <w:t>Ⅰ考查目标</w:t>
      </w:r>
    </w:p>
    <w:p>
      <w:pPr>
        <w:pStyle w:val="2"/>
        <w:spacing w:line="300" w:lineRule="auto"/>
        <w:ind w:firstLine="420" w:firstLineChars="200"/>
        <w:rPr>
          <w:rFonts w:hint="eastAsia" w:ascii="Times New Roman"/>
          <w:sz w:val="21"/>
          <w:szCs w:val="21"/>
        </w:rPr>
      </w:pPr>
      <w:r>
        <w:rPr>
          <w:rFonts w:hint="eastAsia" w:ascii="Times New Roman" w:hAnsi="宋体"/>
          <w:sz w:val="21"/>
          <w:szCs w:val="21"/>
        </w:rPr>
        <w:t>考查考生掌握分子生物学基础知识、基本理论和基本技术方法的情况，考查考生应用分子生物学知识分析和解决实际问题的能力。</w:t>
      </w:r>
      <w:r>
        <w:rPr>
          <w:rFonts w:hint="eastAsia" w:ascii="Times New Roman"/>
          <w:sz w:val="21"/>
          <w:szCs w:val="21"/>
        </w:rPr>
        <w:t>难易适中，比例适当，有利于相关学科专业的优秀本科毕业生脱颖而出。</w:t>
      </w:r>
    </w:p>
    <w:p>
      <w:pPr>
        <w:pStyle w:val="2"/>
        <w:spacing w:before="156" w:beforeLines="50" w:line="300" w:lineRule="auto"/>
        <w:ind w:firstLine="0"/>
        <w:rPr>
          <w:rFonts w:hint="eastAsia" w:ascii="Times New Roman"/>
          <w:b/>
          <w:szCs w:val="24"/>
        </w:rPr>
      </w:pPr>
      <w:r>
        <w:rPr>
          <w:rFonts w:hint="eastAsia" w:ascii="Times New Roman"/>
          <w:b/>
          <w:szCs w:val="24"/>
        </w:rPr>
        <w:t>Ⅱ考试形式和试卷结构</w:t>
      </w:r>
    </w:p>
    <w:p>
      <w:pPr>
        <w:pStyle w:val="2"/>
        <w:spacing w:line="300" w:lineRule="auto"/>
        <w:ind w:firstLine="0"/>
        <w:rPr>
          <w:rFonts w:ascii="Times New Roman"/>
          <w:sz w:val="21"/>
          <w:szCs w:val="21"/>
        </w:rPr>
      </w:pPr>
      <w:r>
        <w:rPr>
          <w:rFonts w:hint="eastAsia" w:ascii="Times New Roman"/>
          <w:sz w:val="21"/>
          <w:szCs w:val="21"/>
        </w:rPr>
        <w:t>一、试卷满分及考试时间</w:t>
      </w:r>
    </w:p>
    <w:p>
      <w:pPr>
        <w:pStyle w:val="2"/>
        <w:spacing w:line="300" w:lineRule="auto"/>
        <w:rPr>
          <w:rFonts w:hint="eastAsia" w:ascii="Times New Roman"/>
          <w:sz w:val="21"/>
          <w:szCs w:val="21"/>
        </w:rPr>
      </w:pPr>
      <w:r>
        <w:rPr>
          <w:rFonts w:hint="eastAsia" w:ascii="Times New Roman"/>
          <w:sz w:val="21"/>
          <w:szCs w:val="21"/>
        </w:rPr>
        <w:t>本试卷满分为150分，考试时间为180分钟。</w:t>
      </w:r>
    </w:p>
    <w:p>
      <w:pPr>
        <w:pStyle w:val="2"/>
        <w:spacing w:line="300" w:lineRule="auto"/>
        <w:ind w:firstLine="0"/>
        <w:rPr>
          <w:rFonts w:ascii="Times New Roman"/>
          <w:sz w:val="21"/>
          <w:szCs w:val="21"/>
        </w:rPr>
      </w:pPr>
      <w:r>
        <w:rPr>
          <w:rFonts w:hint="eastAsia" w:ascii="Times New Roman"/>
          <w:sz w:val="21"/>
          <w:szCs w:val="21"/>
        </w:rPr>
        <w:t>二、答题方式</w:t>
      </w:r>
    </w:p>
    <w:p>
      <w:pPr>
        <w:pStyle w:val="2"/>
        <w:spacing w:line="300" w:lineRule="auto"/>
        <w:rPr>
          <w:rFonts w:hint="eastAsia" w:ascii="Times New Roman"/>
          <w:sz w:val="21"/>
          <w:szCs w:val="21"/>
        </w:rPr>
      </w:pPr>
      <w:r>
        <w:rPr>
          <w:rFonts w:hint="eastAsia" w:ascii="Times New Roman"/>
          <w:sz w:val="21"/>
          <w:szCs w:val="21"/>
        </w:rPr>
        <w:t>答题方式为闭卷、笔试。</w:t>
      </w:r>
    </w:p>
    <w:p>
      <w:pPr>
        <w:spacing w:line="300" w:lineRule="auto"/>
        <w:rPr>
          <w:rFonts w:hint="eastAsia"/>
          <w:szCs w:val="21"/>
        </w:rPr>
      </w:pPr>
      <w:r>
        <w:rPr>
          <w:rFonts w:hint="eastAsia"/>
          <w:szCs w:val="21"/>
        </w:rPr>
        <w:t>三、试卷内容结构及分值</w:t>
      </w:r>
    </w:p>
    <w:p>
      <w:pPr>
        <w:spacing w:line="300" w:lineRule="auto"/>
        <w:ind w:firstLine="420" w:firstLineChars="200"/>
        <w:rPr>
          <w:rFonts w:hint="eastAsia"/>
          <w:szCs w:val="21"/>
        </w:rPr>
      </w:pPr>
      <w:r>
        <w:rPr>
          <w:rFonts w:hint="eastAsia"/>
          <w:szCs w:val="21"/>
        </w:rPr>
        <w:t>分子生物学理论                   100分</w:t>
      </w:r>
    </w:p>
    <w:p>
      <w:pPr>
        <w:spacing w:line="300" w:lineRule="auto"/>
        <w:ind w:firstLine="420" w:firstLineChars="200"/>
        <w:rPr>
          <w:rFonts w:hint="eastAsia"/>
          <w:szCs w:val="21"/>
        </w:rPr>
      </w:pPr>
      <w:r>
        <w:rPr>
          <w:rFonts w:hint="eastAsia"/>
          <w:szCs w:val="21"/>
        </w:rPr>
        <w:t>分子生物学实验技术及其应用        30分</w:t>
      </w:r>
    </w:p>
    <w:p>
      <w:pPr>
        <w:spacing w:line="300" w:lineRule="auto"/>
        <w:ind w:firstLine="420" w:firstLineChars="200"/>
        <w:rPr>
          <w:rFonts w:hint="eastAsia"/>
          <w:szCs w:val="21"/>
        </w:rPr>
      </w:pPr>
      <w:r>
        <w:rPr>
          <w:rFonts w:hint="eastAsia"/>
          <w:szCs w:val="21"/>
        </w:rPr>
        <w:t>分子生物学理论和技术发展的前沿    20 分</w:t>
      </w:r>
    </w:p>
    <w:p>
      <w:pPr>
        <w:spacing w:line="300" w:lineRule="auto"/>
        <w:rPr>
          <w:rFonts w:hint="eastAsia"/>
          <w:szCs w:val="21"/>
        </w:rPr>
      </w:pPr>
      <w:r>
        <w:rPr>
          <w:rFonts w:hint="eastAsia"/>
          <w:szCs w:val="21"/>
        </w:rPr>
        <w:t>四、试卷题型结构及分值</w:t>
      </w:r>
    </w:p>
    <w:p>
      <w:pPr>
        <w:spacing w:line="300" w:lineRule="auto"/>
        <w:ind w:firstLine="420" w:firstLineChars="200"/>
        <w:rPr>
          <w:rFonts w:hint="eastAsia"/>
          <w:szCs w:val="21"/>
        </w:rPr>
      </w:pPr>
      <w:r>
        <w:rPr>
          <w:rFonts w:hint="eastAsia"/>
          <w:szCs w:val="21"/>
        </w:rPr>
        <w:t>名词解释（共15分，5小题，每小题3分）；</w:t>
      </w:r>
    </w:p>
    <w:p>
      <w:pPr>
        <w:spacing w:line="300" w:lineRule="auto"/>
        <w:ind w:firstLine="420" w:firstLineChars="200"/>
        <w:rPr>
          <w:rFonts w:hint="eastAsia"/>
          <w:szCs w:val="21"/>
        </w:rPr>
      </w:pPr>
      <w:r>
        <w:rPr>
          <w:rFonts w:hint="eastAsia"/>
          <w:szCs w:val="21"/>
        </w:rPr>
        <w:t>填空题（共20分，10个空格，每格2分）；</w:t>
      </w:r>
    </w:p>
    <w:p>
      <w:pPr>
        <w:widowControl/>
        <w:tabs>
          <w:tab w:val="left" w:pos="8640"/>
        </w:tabs>
        <w:spacing w:line="300" w:lineRule="auto"/>
        <w:ind w:firstLine="420" w:firstLineChars="200"/>
        <w:rPr>
          <w:rFonts w:hint="eastAsia"/>
          <w:szCs w:val="21"/>
        </w:rPr>
      </w:pPr>
      <w:r>
        <w:rPr>
          <w:rFonts w:hint="eastAsia"/>
          <w:szCs w:val="21"/>
        </w:rPr>
        <w:t>是非题（共15分，10小题，每小题1.5分）；</w:t>
      </w:r>
    </w:p>
    <w:p>
      <w:pPr>
        <w:spacing w:line="300" w:lineRule="auto"/>
        <w:ind w:firstLine="420" w:firstLineChars="200"/>
        <w:rPr>
          <w:rFonts w:hint="eastAsia"/>
          <w:szCs w:val="21"/>
        </w:rPr>
      </w:pPr>
      <w:r>
        <w:rPr>
          <w:rFonts w:hint="eastAsia"/>
          <w:szCs w:val="21"/>
        </w:rPr>
        <w:t>选择题（共20分，10小题，每小题2分）</w:t>
      </w:r>
    </w:p>
    <w:p>
      <w:pPr>
        <w:spacing w:line="300" w:lineRule="auto"/>
        <w:ind w:firstLine="420" w:firstLineChars="200"/>
        <w:rPr>
          <w:rFonts w:hint="eastAsia"/>
          <w:szCs w:val="21"/>
        </w:rPr>
      </w:pPr>
      <w:r>
        <w:rPr>
          <w:rFonts w:hint="eastAsia"/>
          <w:szCs w:val="21"/>
        </w:rPr>
        <w:t>英译汉（共20分，1小题）</w:t>
      </w:r>
    </w:p>
    <w:p>
      <w:pPr>
        <w:spacing w:line="300" w:lineRule="auto"/>
        <w:ind w:firstLine="420" w:firstLineChars="200"/>
        <w:rPr>
          <w:rFonts w:hint="eastAsia"/>
          <w:szCs w:val="21"/>
        </w:rPr>
      </w:pPr>
      <w:r>
        <w:rPr>
          <w:rFonts w:hint="eastAsia"/>
          <w:szCs w:val="21"/>
        </w:rPr>
        <w:t>简答题（共40分，5小题，每小题8分）</w:t>
      </w:r>
    </w:p>
    <w:p>
      <w:pPr>
        <w:spacing w:line="300" w:lineRule="auto"/>
        <w:ind w:firstLine="420" w:firstLineChars="200"/>
        <w:rPr>
          <w:rFonts w:hint="eastAsia"/>
          <w:szCs w:val="21"/>
        </w:rPr>
      </w:pPr>
      <w:r>
        <w:rPr>
          <w:rFonts w:hint="eastAsia"/>
          <w:szCs w:val="21"/>
        </w:rPr>
        <w:t>论述题（共20分，1小题，每小题20分）</w:t>
      </w:r>
    </w:p>
    <w:p>
      <w:pPr>
        <w:spacing w:before="156" w:beforeLines="50" w:line="300" w:lineRule="auto"/>
        <w:rPr>
          <w:rFonts w:hint="eastAsia"/>
          <w:b/>
          <w:sz w:val="24"/>
        </w:rPr>
      </w:pPr>
      <w:r>
        <w:rPr>
          <w:rFonts w:hint="eastAsia"/>
          <w:b/>
          <w:sz w:val="24"/>
        </w:rPr>
        <w:t>Ⅲ　考查范围</w:t>
      </w:r>
    </w:p>
    <w:p>
      <w:pPr>
        <w:spacing w:before="156" w:beforeLines="50" w:line="300" w:lineRule="auto"/>
        <w:rPr>
          <w:rFonts w:hint="eastAsia"/>
          <w:b/>
          <w:szCs w:val="21"/>
        </w:rPr>
      </w:pPr>
      <w:r>
        <w:rPr>
          <w:rFonts w:hint="eastAsia"/>
          <w:b/>
          <w:szCs w:val="21"/>
        </w:rPr>
        <w:t>一、分子生物学理论</w:t>
      </w:r>
    </w:p>
    <w:p>
      <w:pPr>
        <w:spacing w:line="300" w:lineRule="auto"/>
        <w:ind w:firstLine="422" w:firstLineChars="200"/>
        <w:rPr>
          <w:rFonts w:hint="eastAsia"/>
          <w:szCs w:val="21"/>
        </w:rPr>
      </w:pPr>
      <w:r>
        <w:rPr>
          <w:rFonts w:hint="eastAsia"/>
          <w:b/>
          <w:szCs w:val="21"/>
        </w:rPr>
        <w:t>考查目标</w:t>
      </w:r>
      <w:r>
        <w:rPr>
          <w:rFonts w:hint="eastAsia"/>
          <w:szCs w:val="21"/>
        </w:rPr>
        <w:t>：考查考生掌握分子生物学基础知识和基本理论的情况，考查考生应用分子生物学知识分析和解决实际问题的能力。</w:t>
      </w:r>
    </w:p>
    <w:p>
      <w:pPr>
        <w:spacing w:line="300" w:lineRule="auto"/>
        <w:ind w:left="420" w:leftChars="200"/>
        <w:rPr>
          <w:rFonts w:hint="eastAsia"/>
          <w:szCs w:val="21"/>
        </w:rPr>
      </w:pPr>
      <w:r>
        <w:rPr>
          <w:rFonts w:hint="eastAsia" w:hAnsi="宋体"/>
          <w:b/>
          <w:szCs w:val="21"/>
        </w:rPr>
        <w:t>考</w:t>
      </w:r>
      <w:r>
        <w:rPr>
          <w:rFonts w:hint="eastAsia"/>
          <w:b/>
          <w:szCs w:val="21"/>
        </w:rPr>
        <w:t>查</w:t>
      </w:r>
      <w:r>
        <w:rPr>
          <w:rFonts w:hint="eastAsia" w:hAnsi="宋体"/>
          <w:b/>
          <w:szCs w:val="21"/>
        </w:rPr>
        <w:t>内容</w:t>
      </w:r>
      <w:r>
        <w:rPr>
          <w:rFonts w:hint="eastAsia" w:hAnsi="宋体"/>
          <w:szCs w:val="21"/>
        </w:rPr>
        <w:t>：</w:t>
      </w:r>
    </w:p>
    <w:p>
      <w:pPr>
        <w:tabs>
          <w:tab w:val="left" w:pos="8640"/>
        </w:tabs>
        <w:spacing w:line="300" w:lineRule="auto"/>
        <w:rPr>
          <w:rStyle w:val="7"/>
          <w:rFonts w:hint="eastAsia" w:cs="Arial"/>
          <w:szCs w:val="21"/>
        </w:rPr>
      </w:pPr>
      <w:r>
        <w:rPr>
          <w:rFonts w:hint="eastAsia"/>
          <w:szCs w:val="21"/>
        </w:rPr>
        <w:t>（一）</w:t>
      </w:r>
      <w:r>
        <w:rPr>
          <w:rStyle w:val="7"/>
          <w:rFonts w:hint="eastAsia" w:hAnsi="Arial" w:cs="Arial"/>
          <w:szCs w:val="21"/>
        </w:rPr>
        <w:t>核酸的结构和性质</w:t>
      </w:r>
    </w:p>
    <w:p>
      <w:pPr>
        <w:tabs>
          <w:tab w:val="left" w:pos="8640"/>
        </w:tabs>
        <w:spacing w:line="300" w:lineRule="auto"/>
        <w:ind w:firstLine="210" w:firstLineChars="100"/>
        <w:rPr>
          <w:rStyle w:val="7"/>
          <w:rFonts w:hint="eastAsia" w:cs="Arial"/>
          <w:b w:val="0"/>
          <w:szCs w:val="21"/>
        </w:rPr>
      </w:pPr>
      <w:r>
        <w:rPr>
          <w:rStyle w:val="7"/>
          <w:rFonts w:hint="eastAsia" w:cs="Arial"/>
          <w:b w:val="0"/>
          <w:szCs w:val="21"/>
        </w:rPr>
        <w:t>1</w:t>
      </w:r>
      <w:r>
        <w:rPr>
          <w:rStyle w:val="7"/>
          <w:rFonts w:hint="eastAsia" w:hAnsi="Arial" w:cs="Arial"/>
          <w:b w:val="0"/>
          <w:szCs w:val="21"/>
        </w:rPr>
        <w:t>．</w:t>
      </w:r>
      <w:r>
        <w:rPr>
          <w:rStyle w:val="7"/>
          <w:rFonts w:hint="eastAsia" w:cs="Arial"/>
          <w:b w:val="0"/>
          <w:szCs w:val="21"/>
        </w:rPr>
        <w:t>DNA</w:t>
      </w:r>
      <w:r>
        <w:rPr>
          <w:rStyle w:val="7"/>
          <w:rFonts w:hint="eastAsia" w:hAnsi="Arial" w:cs="Arial"/>
          <w:b w:val="0"/>
          <w:szCs w:val="21"/>
        </w:rPr>
        <w:t>的结构：</w:t>
      </w:r>
    </w:p>
    <w:p>
      <w:pPr>
        <w:tabs>
          <w:tab w:val="left" w:pos="8640"/>
        </w:tabs>
        <w:spacing w:line="300" w:lineRule="auto"/>
        <w:ind w:firstLine="525" w:firstLineChars="250"/>
        <w:rPr>
          <w:rStyle w:val="7"/>
          <w:rFonts w:hint="eastAsia" w:cs="Arial"/>
          <w:b w:val="0"/>
          <w:szCs w:val="21"/>
        </w:rPr>
      </w:pPr>
      <w:r>
        <w:rPr>
          <w:rStyle w:val="7"/>
          <w:rFonts w:hint="eastAsia" w:cs="Arial"/>
          <w:b w:val="0"/>
          <w:szCs w:val="21"/>
        </w:rPr>
        <w:t>DNA</w:t>
      </w:r>
      <w:r>
        <w:rPr>
          <w:rStyle w:val="7"/>
          <w:rFonts w:hint="eastAsia" w:hAnsi="Arial" w:cs="Arial"/>
          <w:b w:val="0"/>
          <w:szCs w:val="21"/>
        </w:rPr>
        <w:t>的二级结构模型</w:t>
      </w:r>
    </w:p>
    <w:p>
      <w:pPr>
        <w:tabs>
          <w:tab w:val="left" w:pos="8640"/>
        </w:tabs>
        <w:spacing w:line="300" w:lineRule="auto"/>
        <w:ind w:firstLine="480"/>
        <w:rPr>
          <w:rStyle w:val="7"/>
          <w:rFonts w:hint="eastAsia" w:cs="Arial"/>
          <w:b w:val="0"/>
          <w:szCs w:val="21"/>
        </w:rPr>
      </w:pPr>
      <w:r>
        <w:rPr>
          <w:rStyle w:val="7"/>
          <w:rFonts w:hint="eastAsia" w:cs="Arial"/>
          <w:b w:val="0"/>
          <w:szCs w:val="21"/>
        </w:rPr>
        <w:t>Watson</w:t>
      </w:r>
      <w:r>
        <w:rPr>
          <w:rStyle w:val="7"/>
          <w:rFonts w:hint="eastAsia" w:hAnsi="Arial" w:cs="Arial"/>
          <w:b w:val="0"/>
          <w:szCs w:val="21"/>
        </w:rPr>
        <w:t>和</w:t>
      </w:r>
      <w:r>
        <w:rPr>
          <w:rStyle w:val="7"/>
          <w:rFonts w:hint="eastAsia" w:cs="Arial"/>
          <w:b w:val="0"/>
          <w:szCs w:val="21"/>
        </w:rPr>
        <w:t>Crick</w:t>
      </w:r>
      <w:r>
        <w:rPr>
          <w:rStyle w:val="7"/>
          <w:rFonts w:hint="eastAsia" w:hAnsi="Arial" w:cs="Arial"/>
          <w:b w:val="0"/>
          <w:szCs w:val="21"/>
        </w:rPr>
        <w:t>关于</w:t>
      </w:r>
      <w:r>
        <w:rPr>
          <w:rStyle w:val="7"/>
          <w:rFonts w:hint="eastAsia" w:cs="Arial"/>
          <w:b w:val="0"/>
          <w:szCs w:val="21"/>
        </w:rPr>
        <w:t>DNA</w:t>
      </w:r>
      <w:r>
        <w:rPr>
          <w:rStyle w:val="7"/>
          <w:rFonts w:hint="eastAsia" w:hAnsi="Arial" w:cs="Arial"/>
          <w:b w:val="0"/>
          <w:szCs w:val="21"/>
        </w:rPr>
        <w:t>右手双螺旋结构模型</w:t>
      </w:r>
    </w:p>
    <w:p>
      <w:pPr>
        <w:tabs>
          <w:tab w:val="left" w:pos="8640"/>
        </w:tabs>
        <w:spacing w:line="300" w:lineRule="auto"/>
        <w:ind w:firstLine="480"/>
        <w:rPr>
          <w:rStyle w:val="7"/>
          <w:rFonts w:hint="eastAsia" w:hAnsi="Arial" w:cs="Arial"/>
          <w:b w:val="0"/>
          <w:szCs w:val="21"/>
        </w:rPr>
      </w:pPr>
      <w:r>
        <w:rPr>
          <w:rStyle w:val="7"/>
          <w:rFonts w:hint="eastAsia" w:cs="Arial"/>
          <w:b w:val="0"/>
          <w:szCs w:val="21"/>
        </w:rPr>
        <w:t>Chargaff</w:t>
      </w:r>
      <w:r>
        <w:rPr>
          <w:rStyle w:val="7"/>
          <w:rFonts w:hint="eastAsia" w:hAnsi="Arial" w:cs="Arial"/>
          <w:b w:val="0"/>
          <w:szCs w:val="21"/>
        </w:rPr>
        <w:t>定律；</w:t>
      </w:r>
      <w:r>
        <w:rPr>
          <w:rStyle w:val="7"/>
          <w:rFonts w:hint="eastAsia" w:cs="Arial"/>
          <w:b w:val="0"/>
          <w:szCs w:val="21"/>
        </w:rPr>
        <w:t>DNA</w:t>
      </w:r>
      <w:r>
        <w:rPr>
          <w:rStyle w:val="7"/>
          <w:rFonts w:hint="eastAsia" w:hAnsi="Arial" w:cs="Arial"/>
          <w:b w:val="0"/>
          <w:szCs w:val="21"/>
        </w:rPr>
        <w:t>二级结构的多态性</w:t>
      </w:r>
    </w:p>
    <w:p>
      <w:pPr>
        <w:tabs>
          <w:tab w:val="left" w:pos="8640"/>
        </w:tabs>
        <w:spacing w:line="300" w:lineRule="auto"/>
        <w:ind w:firstLine="630" w:firstLineChars="300"/>
        <w:rPr>
          <w:rStyle w:val="7"/>
          <w:rFonts w:hint="eastAsia" w:cs="Arial"/>
          <w:b w:val="0"/>
          <w:szCs w:val="21"/>
        </w:rPr>
      </w:pPr>
      <w:r>
        <w:rPr>
          <w:rStyle w:val="7"/>
          <w:rFonts w:hint="eastAsia" w:cs="Arial"/>
          <w:b w:val="0"/>
          <w:szCs w:val="21"/>
        </w:rPr>
        <w:t>DNA</w:t>
      </w:r>
      <w:r>
        <w:rPr>
          <w:rStyle w:val="7"/>
          <w:rFonts w:hint="eastAsia" w:hAnsi="Arial" w:cs="Arial"/>
          <w:b w:val="0"/>
          <w:szCs w:val="21"/>
        </w:rPr>
        <w:t>超螺旋</w:t>
      </w:r>
    </w:p>
    <w:p>
      <w:pPr>
        <w:tabs>
          <w:tab w:val="left" w:pos="8640"/>
        </w:tabs>
        <w:spacing w:line="300" w:lineRule="auto"/>
        <w:ind w:firstLine="284"/>
        <w:rPr>
          <w:rStyle w:val="7"/>
          <w:rFonts w:hint="eastAsia" w:hAnsi="Arial" w:cs="Arial"/>
          <w:b w:val="0"/>
          <w:szCs w:val="21"/>
        </w:rPr>
      </w:pPr>
      <w:r>
        <w:rPr>
          <w:rStyle w:val="7"/>
          <w:rFonts w:hint="eastAsia" w:cs="Arial"/>
          <w:b w:val="0"/>
          <w:szCs w:val="21"/>
        </w:rPr>
        <w:t>2</w:t>
      </w:r>
      <w:r>
        <w:rPr>
          <w:rStyle w:val="7"/>
          <w:rFonts w:hint="eastAsia" w:hAnsi="Arial" w:cs="Arial"/>
          <w:b w:val="0"/>
          <w:szCs w:val="21"/>
        </w:rPr>
        <w:t>．</w:t>
      </w:r>
      <w:r>
        <w:rPr>
          <w:rStyle w:val="7"/>
          <w:rFonts w:hint="eastAsia" w:cs="Arial"/>
          <w:b w:val="0"/>
          <w:szCs w:val="21"/>
        </w:rPr>
        <w:t>核酸</w:t>
      </w:r>
      <w:r>
        <w:rPr>
          <w:rStyle w:val="7"/>
          <w:rFonts w:hint="eastAsia" w:hAnsi="Arial" w:cs="Arial"/>
          <w:b w:val="0"/>
          <w:szCs w:val="21"/>
        </w:rPr>
        <w:t>的性质：</w:t>
      </w:r>
    </w:p>
    <w:p>
      <w:pPr>
        <w:tabs>
          <w:tab w:val="left" w:pos="8640"/>
        </w:tabs>
        <w:spacing w:line="300" w:lineRule="auto"/>
        <w:ind w:firstLine="284"/>
        <w:rPr>
          <w:rStyle w:val="7"/>
          <w:rFonts w:hint="eastAsia" w:cs="Arial"/>
          <w:b w:val="0"/>
          <w:szCs w:val="21"/>
        </w:rPr>
      </w:pPr>
      <w:r>
        <w:rPr>
          <w:rStyle w:val="7"/>
          <w:rFonts w:hint="eastAsia" w:cs="Arial"/>
          <w:b w:val="0"/>
          <w:szCs w:val="21"/>
        </w:rPr>
        <w:t xml:space="preserve">   核酸的理化性质</w:t>
      </w:r>
    </w:p>
    <w:p>
      <w:pPr>
        <w:tabs>
          <w:tab w:val="left" w:pos="8640"/>
        </w:tabs>
        <w:spacing w:line="300" w:lineRule="auto"/>
        <w:ind w:firstLine="630" w:firstLineChars="300"/>
        <w:rPr>
          <w:rStyle w:val="7"/>
          <w:rFonts w:hint="eastAsia" w:cs="Arial"/>
          <w:b w:val="0"/>
          <w:szCs w:val="21"/>
        </w:rPr>
      </w:pPr>
      <w:r>
        <w:rPr>
          <w:rStyle w:val="7"/>
          <w:rFonts w:hint="eastAsia" w:cs="Arial"/>
          <w:b w:val="0"/>
          <w:szCs w:val="21"/>
        </w:rPr>
        <w:t>核酸的光谱学性质</w:t>
      </w:r>
    </w:p>
    <w:p>
      <w:pPr>
        <w:tabs>
          <w:tab w:val="left" w:pos="8640"/>
        </w:tabs>
        <w:spacing w:line="300" w:lineRule="auto"/>
        <w:ind w:firstLine="630" w:firstLineChars="300"/>
        <w:rPr>
          <w:rStyle w:val="7"/>
          <w:rFonts w:hint="eastAsia" w:cs="Arial"/>
          <w:b w:val="0"/>
          <w:szCs w:val="21"/>
        </w:rPr>
      </w:pPr>
      <w:r>
        <w:rPr>
          <w:rStyle w:val="7"/>
          <w:rFonts w:hint="eastAsia" w:cs="Arial"/>
          <w:b w:val="0"/>
          <w:szCs w:val="21"/>
        </w:rPr>
        <w:t>核酸的热力学性质</w:t>
      </w:r>
    </w:p>
    <w:p>
      <w:pPr>
        <w:tabs>
          <w:tab w:val="left" w:pos="8640"/>
        </w:tabs>
        <w:spacing w:line="300" w:lineRule="auto"/>
        <w:ind w:firstLine="630" w:firstLineChars="300"/>
        <w:rPr>
          <w:rStyle w:val="7"/>
          <w:rFonts w:hint="eastAsia" w:hAnsi="Arial" w:cs="Arial"/>
          <w:b w:val="0"/>
          <w:szCs w:val="21"/>
        </w:rPr>
      </w:pPr>
      <w:r>
        <w:rPr>
          <w:rStyle w:val="7"/>
          <w:rFonts w:hint="eastAsia" w:cs="Arial"/>
          <w:b w:val="0"/>
          <w:szCs w:val="21"/>
        </w:rPr>
        <w:t>DNA</w:t>
      </w:r>
      <w:r>
        <w:rPr>
          <w:rStyle w:val="7"/>
          <w:rFonts w:hint="eastAsia" w:hAnsi="Arial" w:cs="Arial"/>
          <w:b w:val="0"/>
          <w:szCs w:val="21"/>
        </w:rPr>
        <w:t>的变性与复性</w:t>
      </w:r>
    </w:p>
    <w:p>
      <w:pPr>
        <w:tabs>
          <w:tab w:val="left" w:pos="8640"/>
        </w:tabs>
        <w:spacing w:line="300" w:lineRule="auto"/>
        <w:ind w:firstLine="630" w:firstLineChars="300"/>
        <w:rPr>
          <w:rStyle w:val="7"/>
          <w:rFonts w:hint="eastAsia" w:cs="Arial"/>
          <w:b w:val="0"/>
          <w:szCs w:val="21"/>
        </w:rPr>
      </w:pPr>
      <w:r>
        <w:rPr>
          <w:rStyle w:val="7"/>
          <w:rFonts w:hint="eastAsia" w:hAnsi="Arial" w:cs="Arial"/>
          <w:b w:val="0"/>
          <w:szCs w:val="21"/>
        </w:rPr>
        <w:t>DNA的拓扑学性质</w:t>
      </w:r>
    </w:p>
    <w:p>
      <w:pPr>
        <w:tabs>
          <w:tab w:val="left" w:pos="8640"/>
        </w:tabs>
        <w:spacing w:line="300" w:lineRule="auto"/>
        <w:ind w:firstLine="284"/>
        <w:rPr>
          <w:rStyle w:val="7"/>
          <w:rFonts w:hint="eastAsia" w:cs="Arial"/>
          <w:b w:val="0"/>
          <w:szCs w:val="21"/>
        </w:rPr>
      </w:pPr>
      <w:r>
        <w:rPr>
          <w:rStyle w:val="7"/>
          <w:rFonts w:hint="eastAsia" w:cs="Arial"/>
          <w:b w:val="0"/>
          <w:szCs w:val="21"/>
        </w:rPr>
        <w:t>3</w:t>
      </w:r>
      <w:r>
        <w:rPr>
          <w:rStyle w:val="7"/>
          <w:rFonts w:hint="eastAsia" w:hAnsi="Arial" w:cs="Arial"/>
          <w:b w:val="0"/>
          <w:szCs w:val="21"/>
        </w:rPr>
        <w:t>．核酸的杂交：</w:t>
      </w:r>
    </w:p>
    <w:p>
      <w:pPr>
        <w:tabs>
          <w:tab w:val="left" w:pos="8640"/>
        </w:tabs>
        <w:spacing w:line="300" w:lineRule="auto"/>
        <w:ind w:firstLine="630" w:firstLineChars="300"/>
        <w:rPr>
          <w:rStyle w:val="7"/>
          <w:rFonts w:hint="eastAsia" w:cs="Arial"/>
          <w:b w:val="0"/>
          <w:szCs w:val="21"/>
        </w:rPr>
      </w:pPr>
      <w:r>
        <w:rPr>
          <w:rStyle w:val="7"/>
          <w:rFonts w:hint="eastAsia" w:hAnsi="Arial" w:cs="Arial"/>
          <w:b w:val="0"/>
          <w:szCs w:val="21"/>
        </w:rPr>
        <w:t>分子杂交的概念</w:t>
      </w:r>
    </w:p>
    <w:p>
      <w:pPr>
        <w:tabs>
          <w:tab w:val="left" w:pos="8640"/>
        </w:tabs>
        <w:spacing w:line="300" w:lineRule="auto"/>
        <w:ind w:left="630" w:leftChars="300"/>
        <w:rPr>
          <w:rFonts w:hint="eastAsia"/>
          <w:szCs w:val="21"/>
        </w:rPr>
      </w:pPr>
      <w:r>
        <w:rPr>
          <w:rStyle w:val="7"/>
          <w:rFonts w:hint="eastAsia" w:hAnsi="Arial" w:cs="Arial"/>
          <w:b w:val="0"/>
          <w:szCs w:val="21"/>
        </w:rPr>
        <w:t>概要掌握</w:t>
      </w:r>
      <w:r>
        <w:rPr>
          <w:rStyle w:val="7"/>
          <w:rFonts w:hint="eastAsia" w:cs="Arial"/>
          <w:b w:val="0"/>
          <w:szCs w:val="21"/>
        </w:rPr>
        <w:t>Southern blotting</w:t>
      </w:r>
      <w:r>
        <w:rPr>
          <w:rFonts w:hint="eastAsia"/>
          <w:szCs w:val="21"/>
        </w:rPr>
        <w:t>和Northern</w:t>
      </w:r>
      <w:r>
        <w:rPr>
          <w:rStyle w:val="7"/>
          <w:rFonts w:hint="eastAsia" w:cs="Arial"/>
          <w:b w:val="0"/>
          <w:szCs w:val="21"/>
        </w:rPr>
        <w:t xml:space="preserve"> blotting</w:t>
      </w:r>
      <w:r>
        <w:rPr>
          <w:rFonts w:hint="eastAsia"/>
          <w:szCs w:val="21"/>
        </w:rPr>
        <w:t>的原理、应用范围及其操作步骤，并注意它们与免疫印迹技术（Western blotting）的区别。</w:t>
      </w:r>
    </w:p>
    <w:p>
      <w:pPr>
        <w:tabs>
          <w:tab w:val="left" w:pos="8640"/>
        </w:tabs>
        <w:spacing w:line="300" w:lineRule="auto"/>
        <w:rPr>
          <w:rFonts w:hint="eastAsia"/>
          <w:b/>
          <w:szCs w:val="21"/>
        </w:rPr>
      </w:pPr>
      <w:r>
        <w:rPr>
          <w:rFonts w:hint="eastAsia"/>
          <w:b/>
          <w:szCs w:val="21"/>
        </w:rPr>
        <w:t xml:space="preserve">（二）原核生物和真核生物染色体的结构   </w:t>
      </w:r>
    </w:p>
    <w:p>
      <w:pPr>
        <w:spacing w:line="300" w:lineRule="auto"/>
        <w:ind w:left="210" w:leftChars="100" w:firstLine="420" w:firstLineChars="200"/>
        <w:rPr>
          <w:rFonts w:hint="eastAsia" w:cs="Arial"/>
          <w:szCs w:val="21"/>
        </w:rPr>
      </w:pPr>
      <w:r>
        <w:rPr>
          <w:rFonts w:hint="eastAsia"/>
          <w:szCs w:val="21"/>
        </w:rPr>
        <w:t>考生需要掌握</w:t>
      </w:r>
      <w:r>
        <w:rPr>
          <w:rFonts w:hint="eastAsia" w:hAnsi="Arial" w:cs="Arial"/>
          <w:szCs w:val="21"/>
        </w:rPr>
        <w:t>原核生物和真核生物染色体的结构特点。并且对有关的名词和概念要有正确认识和理解。</w:t>
      </w:r>
    </w:p>
    <w:p>
      <w:pPr>
        <w:spacing w:line="300" w:lineRule="auto"/>
        <w:ind w:firstLine="284"/>
        <w:rPr>
          <w:rFonts w:hint="eastAsia" w:cs="Arial"/>
          <w:szCs w:val="21"/>
        </w:rPr>
      </w:pPr>
      <w:r>
        <w:rPr>
          <w:rFonts w:hint="eastAsia" w:cs="Arial"/>
          <w:szCs w:val="21"/>
        </w:rPr>
        <w:t>1</w:t>
      </w:r>
      <w:r>
        <w:rPr>
          <w:rFonts w:hint="eastAsia" w:hAnsi="Arial" w:cs="Arial"/>
          <w:szCs w:val="21"/>
        </w:rPr>
        <w:t>．原核生物染色体的结构：</w:t>
      </w:r>
    </w:p>
    <w:p>
      <w:pPr>
        <w:spacing w:line="300" w:lineRule="auto"/>
        <w:ind w:firstLine="630" w:firstLineChars="300"/>
        <w:rPr>
          <w:rFonts w:hint="eastAsia" w:cs="Arial"/>
          <w:szCs w:val="21"/>
        </w:rPr>
      </w:pPr>
      <w:r>
        <w:rPr>
          <w:rFonts w:hint="eastAsia" w:hAnsi="Arial" w:cs="Arial"/>
          <w:szCs w:val="21"/>
        </w:rPr>
        <w:t>大肠杆菌染色体</w:t>
      </w:r>
      <w:r>
        <w:rPr>
          <w:rFonts w:hint="eastAsia" w:cs="Arial"/>
          <w:szCs w:val="21"/>
        </w:rPr>
        <w:t>DNA</w:t>
      </w:r>
      <w:r>
        <w:rPr>
          <w:rFonts w:hint="eastAsia" w:hAnsi="Arial" w:cs="Arial"/>
          <w:szCs w:val="21"/>
        </w:rPr>
        <w:t>的结构特点和噬菌体</w:t>
      </w:r>
      <w:r>
        <w:rPr>
          <w:rFonts w:cs="Arial"/>
          <w:szCs w:val="21"/>
        </w:rPr>
        <w:t>Ф</w:t>
      </w:r>
      <w:r>
        <w:rPr>
          <w:rFonts w:hint="eastAsia" w:cs="Arial"/>
          <w:szCs w:val="21"/>
        </w:rPr>
        <w:t>X174</w:t>
      </w:r>
      <w:r>
        <w:rPr>
          <w:rFonts w:hint="eastAsia" w:hAnsi="Arial" w:cs="Arial"/>
          <w:szCs w:val="21"/>
        </w:rPr>
        <w:t>中</w:t>
      </w:r>
      <w:r>
        <w:rPr>
          <w:rFonts w:hint="eastAsia" w:cs="Arial"/>
          <w:szCs w:val="21"/>
        </w:rPr>
        <w:t>DNA</w:t>
      </w:r>
      <w:r>
        <w:rPr>
          <w:rFonts w:hint="eastAsia" w:hAnsi="Arial" w:cs="Arial"/>
          <w:szCs w:val="21"/>
        </w:rPr>
        <w:t>的结构特点</w:t>
      </w:r>
    </w:p>
    <w:p>
      <w:pPr>
        <w:spacing w:line="300" w:lineRule="auto"/>
        <w:ind w:firstLine="284"/>
        <w:rPr>
          <w:rFonts w:hint="eastAsia" w:cs="Arial"/>
          <w:szCs w:val="21"/>
        </w:rPr>
      </w:pPr>
      <w:r>
        <w:rPr>
          <w:rFonts w:hint="eastAsia" w:cs="Arial"/>
          <w:szCs w:val="21"/>
        </w:rPr>
        <w:t>2</w:t>
      </w:r>
      <w:r>
        <w:rPr>
          <w:rFonts w:hint="eastAsia" w:hAnsi="Arial" w:cs="Arial"/>
          <w:szCs w:val="21"/>
        </w:rPr>
        <w:t>．真核生物染色体的结构：</w:t>
      </w:r>
    </w:p>
    <w:p>
      <w:pPr>
        <w:spacing w:line="300" w:lineRule="auto"/>
        <w:ind w:firstLine="630" w:firstLineChars="300"/>
        <w:rPr>
          <w:rFonts w:hint="eastAsia" w:hAnsi="Arial" w:cs="Arial"/>
          <w:szCs w:val="21"/>
        </w:rPr>
      </w:pPr>
      <w:r>
        <w:rPr>
          <w:rFonts w:hint="eastAsia" w:hAnsi="Arial" w:cs="Arial"/>
          <w:szCs w:val="21"/>
        </w:rPr>
        <w:t>真核生物DNA包装成染色体的过程</w:t>
      </w:r>
    </w:p>
    <w:p>
      <w:pPr>
        <w:spacing w:line="300" w:lineRule="auto"/>
        <w:ind w:firstLine="630" w:firstLineChars="300"/>
        <w:rPr>
          <w:rFonts w:hint="eastAsia" w:cs="Arial"/>
          <w:szCs w:val="21"/>
        </w:rPr>
      </w:pPr>
      <w:r>
        <w:rPr>
          <w:rFonts w:hint="eastAsia" w:hAnsi="Arial" w:cs="Arial"/>
          <w:szCs w:val="21"/>
        </w:rPr>
        <w:t>真核生物</w:t>
      </w:r>
      <w:r>
        <w:rPr>
          <w:rFonts w:hint="eastAsia" w:cs="Arial"/>
          <w:szCs w:val="21"/>
        </w:rPr>
        <w:t>DNA复性动力学</w:t>
      </w:r>
    </w:p>
    <w:p>
      <w:pPr>
        <w:spacing w:line="300" w:lineRule="auto"/>
        <w:ind w:firstLine="630" w:firstLineChars="300"/>
        <w:rPr>
          <w:rFonts w:hint="eastAsia" w:cs="Arial"/>
          <w:szCs w:val="21"/>
        </w:rPr>
      </w:pPr>
      <w:r>
        <w:rPr>
          <w:rFonts w:hint="eastAsia" w:cs="Arial"/>
          <w:szCs w:val="21"/>
        </w:rPr>
        <w:t>真核生物DNA的单一序列和重复序列</w:t>
      </w:r>
    </w:p>
    <w:p>
      <w:pPr>
        <w:spacing w:line="300" w:lineRule="auto"/>
        <w:ind w:firstLine="630" w:firstLineChars="300"/>
        <w:rPr>
          <w:rFonts w:hint="eastAsia" w:cs="Arial"/>
          <w:szCs w:val="21"/>
        </w:rPr>
      </w:pPr>
      <w:r>
        <w:rPr>
          <w:rFonts w:hint="eastAsia" w:cs="Arial"/>
          <w:szCs w:val="21"/>
        </w:rPr>
        <w:t>卫星DNA</w:t>
      </w:r>
    </w:p>
    <w:p>
      <w:pPr>
        <w:spacing w:line="300" w:lineRule="auto"/>
        <w:ind w:firstLine="630" w:firstLineChars="300"/>
        <w:rPr>
          <w:rFonts w:hint="eastAsia" w:cs="Arial"/>
          <w:szCs w:val="21"/>
        </w:rPr>
      </w:pPr>
      <w:r>
        <w:rPr>
          <w:rFonts w:hint="eastAsia" w:cs="Arial"/>
          <w:szCs w:val="21"/>
        </w:rPr>
        <w:t>染色质和核小体</w:t>
      </w:r>
    </w:p>
    <w:p>
      <w:pPr>
        <w:spacing w:line="300" w:lineRule="auto"/>
        <w:ind w:firstLine="630" w:firstLineChars="300"/>
        <w:rPr>
          <w:rFonts w:hint="eastAsia" w:cs="Arial"/>
          <w:szCs w:val="21"/>
        </w:rPr>
      </w:pPr>
      <w:r>
        <w:rPr>
          <w:rFonts w:hint="eastAsia" w:cs="Arial"/>
          <w:szCs w:val="21"/>
        </w:rPr>
        <w:t>端粒及端粒酶</w:t>
      </w:r>
    </w:p>
    <w:p>
      <w:pPr>
        <w:spacing w:line="300" w:lineRule="auto"/>
        <w:ind w:firstLine="630" w:firstLineChars="300"/>
        <w:rPr>
          <w:rFonts w:hint="eastAsia" w:cs="Arial"/>
          <w:szCs w:val="21"/>
        </w:rPr>
      </w:pPr>
      <w:r>
        <w:rPr>
          <w:rFonts w:hint="eastAsia" w:cs="Arial"/>
          <w:szCs w:val="21"/>
        </w:rPr>
        <w:t>断裂基因</w:t>
      </w:r>
    </w:p>
    <w:p>
      <w:pPr>
        <w:spacing w:line="300" w:lineRule="auto"/>
        <w:ind w:firstLine="630" w:firstLineChars="300"/>
        <w:rPr>
          <w:rFonts w:hint="eastAsia" w:cs="Arial"/>
          <w:szCs w:val="21"/>
        </w:rPr>
      </w:pPr>
      <w:r>
        <w:rPr>
          <w:rFonts w:hint="eastAsia" w:cs="Arial"/>
          <w:szCs w:val="21"/>
        </w:rPr>
        <w:t>外显子和内含子。</w:t>
      </w:r>
    </w:p>
    <w:p>
      <w:pPr>
        <w:spacing w:line="300" w:lineRule="auto"/>
        <w:rPr>
          <w:rFonts w:hint="eastAsia" w:cs="Arial"/>
          <w:szCs w:val="21"/>
        </w:rPr>
      </w:pPr>
      <w:r>
        <w:rPr>
          <w:rFonts w:hint="eastAsia"/>
          <w:b/>
          <w:szCs w:val="21"/>
        </w:rPr>
        <w:t>（三）DNA的复制和DNA的损伤修复</w:t>
      </w:r>
    </w:p>
    <w:p>
      <w:pPr>
        <w:tabs>
          <w:tab w:val="left" w:pos="142"/>
          <w:tab w:val="left" w:pos="284"/>
        </w:tabs>
        <w:spacing w:line="300" w:lineRule="auto"/>
        <w:ind w:firstLine="283" w:firstLineChars="135"/>
        <w:rPr>
          <w:rFonts w:hint="eastAsia" w:cs="Arial"/>
          <w:szCs w:val="21"/>
        </w:rPr>
      </w:pPr>
      <w:r>
        <w:rPr>
          <w:rFonts w:hint="eastAsia" w:cs="Arial"/>
          <w:szCs w:val="21"/>
        </w:rPr>
        <w:t>1．DNA的复制：</w:t>
      </w:r>
    </w:p>
    <w:p>
      <w:pPr>
        <w:spacing w:line="300" w:lineRule="auto"/>
        <w:ind w:firstLine="630" w:firstLineChars="300"/>
        <w:rPr>
          <w:rFonts w:hint="eastAsia" w:cs="Arial"/>
          <w:bCs/>
          <w:szCs w:val="21"/>
        </w:rPr>
      </w:pPr>
      <w:r>
        <w:rPr>
          <w:rFonts w:hint="eastAsia" w:cs="Arial"/>
          <w:bCs/>
          <w:szCs w:val="21"/>
        </w:rPr>
        <w:t>半保留复制机制及其经典的验证实验</w:t>
      </w:r>
    </w:p>
    <w:p>
      <w:pPr>
        <w:spacing w:line="300" w:lineRule="auto"/>
        <w:ind w:firstLine="630" w:firstLineChars="300"/>
        <w:rPr>
          <w:rFonts w:hint="eastAsia" w:cs="Arial"/>
          <w:bCs/>
          <w:szCs w:val="21"/>
        </w:rPr>
      </w:pPr>
      <w:r>
        <w:rPr>
          <w:rFonts w:hint="eastAsia" w:cs="Arial"/>
          <w:bCs/>
          <w:szCs w:val="21"/>
        </w:rPr>
        <w:t>环状DNA的复制方式</w:t>
      </w:r>
    </w:p>
    <w:p>
      <w:pPr>
        <w:spacing w:line="300" w:lineRule="auto"/>
        <w:ind w:firstLine="630" w:firstLineChars="300"/>
        <w:rPr>
          <w:rFonts w:hint="eastAsia" w:cs="Arial"/>
          <w:bCs/>
          <w:szCs w:val="21"/>
        </w:rPr>
      </w:pPr>
      <w:r>
        <w:rPr>
          <w:rFonts w:hint="eastAsia" w:cs="Arial"/>
          <w:bCs/>
          <w:szCs w:val="21"/>
        </w:rPr>
        <w:t>DNA复制的酶学（包括DNA聚合酶的结构及其功能）</w:t>
      </w:r>
    </w:p>
    <w:p>
      <w:pPr>
        <w:spacing w:line="300" w:lineRule="auto"/>
        <w:ind w:firstLine="630" w:firstLineChars="300"/>
        <w:rPr>
          <w:rFonts w:hint="eastAsia" w:cs="Arial"/>
          <w:bCs/>
          <w:szCs w:val="21"/>
        </w:rPr>
      </w:pPr>
      <w:r>
        <w:rPr>
          <w:rFonts w:hint="eastAsia" w:cs="Arial"/>
          <w:bCs/>
          <w:szCs w:val="21"/>
        </w:rPr>
        <w:t>DNA复制的半不连续性</w:t>
      </w:r>
    </w:p>
    <w:p>
      <w:pPr>
        <w:spacing w:line="300" w:lineRule="auto"/>
        <w:ind w:firstLine="630" w:firstLineChars="300"/>
        <w:rPr>
          <w:rFonts w:hint="eastAsia" w:cs="Arial"/>
          <w:bCs/>
          <w:szCs w:val="21"/>
        </w:rPr>
      </w:pPr>
      <w:r>
        <w:rPr>
          <w:rFonts w:hint="eastAsia" w:cs="Arial"/>
          <w:bCs/>
          <w:szCs w:val="21"/>
        </w:rPr>
        <w:t>细菌DNA复制的一般过程</w:t>
      </w:r>
    </w:p>
    <w:p>
      <w:pPr>
        <w:tabs>
          <w:tab w:val="left" w:pos="284"/>
        </w:tabs>
        <w:spacing w:line="300" w:lineRule="auto"/>
        <w:ind w:leftChars="-67" w:hanging="140" w:hangingChars="67"/>
        <w:rPr>
          <w:rFonts w:hint="eastAsia" w:cs="Arial"/>
          <w:bCs/>
          <w:szCs w:val="21"/>
        </w:rPr>
      </w:pPr>
      <w:r>
        <w:rPr>
          <w:rFonts w:hint="eastAsia" w:cs="Arial"/>
          <w:bCs/>
          <w:szCs w:val="21"/>
        </w:rPr>
        <w:t xml:space="preserve">    2．真核DNA复制的基本特点：</w:t>
      </w:r>
    </w:p>
    <w:p>
      <w:pPr>
        <w:spacing w:line="300" w:lineRule="auto"/>
        <w:ind w:left="1934" w:leftChars="270" w:hanging="1367" w:hangingChars="651"/>
        <w:rPr>
          <w:rFonts w:hint="eastAsia" w:cs="Arial"/>
          <w:bCs/>
          <w:szCs w:val="21"/>
        </w:rPr>
      </w:pPr>
      <w:r>
        <w:rPr>
          <w:rFonts w:hint="eastAsia" w:cs="Arial"/>
          <w:bCs/>
          <w:szCs w:val="21"/>
        </w:rPr>
        <w:t>真核生物DNA复制原点</w:t>
      </w:r>
    </w:p>
    <w:p>
      <w:pPr>
        <w:spacing w:line="300" w:lineRule="auto"/>
        <w:ind w:left="1934" w:leftChars="270" w:hanging="1367" w:hangingChars="651"/>
        <w:rPr>
          <w:rFonts w:hint="eastAsia" w:cs="Arial"/>
          <w:bCs/>
          <w:szCs w:val="21"/>
        </w:rPr>
      </w:pPr>
      <w:r>
        <w:rPr>
          <w:rFonts w:hint="eastAsia" w:cs="Arial"/>
          <w:bCs/>
          <w:szCs w:val="21"/>
        </w:rPr>
        <w:t>ARS和ACS</w:t>
      </w:r>
    </w:p>
    <w:p>
      <w:pPr>
        <w:spacing w:line="300" w:lineRule="auto"/>
        <w:ind w:left="1934" w:leftChars="270" w:hanging="1367" w:hangingChars="651"/>
        <w:rPr>
          <w:rFonts w:hint="eastAsia" w:cs="Arial"/>
          <w:bCs/>
          <w:szCs w:val="21"/>
        </w:rPr>
      </w:pPr>
      <w:r>
        <w:rPr>
          <w:rFonts w:hint="eastAsia" w:cs="Arial"/>
          <w:bCs/>
          <w:szCs w:val="21"/>
        </w:rPr>
        <w:t>真核生物DNA聚合酶</w:t>
      </w:r>
    </w:p>
    <w:p>
      <w:pPr>
        <w:spacing w:line="300" w:lineRule="auto"/>
        <w:ind w:left="1934" w:leftChars="270" w:hanging="1367" w:hangingChars="651"/>
        <w:rPr>
          <w:rFonts w:hint="eastAsia" w:cs="Arial"/>
          <w:bCs/>
          <w:szCs w:val="21"/>
        </w:rPr>
      </w:pPr>
      <w:r>
        <w:rPr>
          <w:rFonts w:hint="eastAsia" w:cs="Arial"/>
          <w:bCs/>
          <w:szCs w:val="21"/>
        </w:rPr>
        <w:t>复制因子C和PCNA</w:t>
      </w:r>
    </w:p>
    <w:p>
      <w:pPr>
        <w:spacing w:line="300" w:lineRule="auto"/>
        <w:ind w:left="1934" w:leftChars="270" w:hanging="1367" w:hangingChars="651"/>
        <w:rPr>
          <w:rFonts w:hint="eastAsia" w:cs="Arial"/>
          <w:bCs/>
          <w:szCs w:val="21"/>
        </w:rPr>
      </w:pPr>
      <w:r>
        <w:rPr>
          <w:rFonts w:hint="eastAsia" w:cs="Arial"/>
          <w:bCs/>
          <w:szCs w:val="21"/>
        </w:rPr>
        <w:t>RP-A和大T抗原</w:t>
      </w:r>
    </w:p>
    <w:p>
      <w:pPr>
        <w:spacing w:line="300" w:lineRule="auto"/>
        <w:ind w:left="1877" w:leftChars="-67" w:hanging="2018" w:hangingChars="961"/>
        <w:rPr>
          <w:rFonts w:hint="eastAsia" w:cs="Arial"/>
          <w:bCs/>
          <w:szCs w:val="21"/>
        </w:rPr>
      </w:pPr>
      <w:r>
        <w:rPr>
          <w:rFonts w:hint="eastAsia" w:cs="Arial"/>
          <w:bCs/>
          <w:szCs w:val="21"/>
        </w:rPr>
        <w:t xml:space="preserve">    </w:t>
      </w:r>
      <w:r>
        <w:rPr>
          <w:rStyle w:val="7"/>
          <w:rFonts w:hint="eastAsia" w:cs="Arial"/>
          <w:b w:val="0"/>
          <w:szCs w:val="21"/>
        </w:rPr>
        <w:t>3</w:t>
      </w:r>
      <w:r>
        <w:rPr>
          <w:rStyle w:val="7"/>
          <w:rFonts w:hint="eastAsia" w:hAnsi="Arial" w:cs="Arial"/>
          <w:b w:val="0"/>
          <w:szCs w:val="21"/>
        </w:rPr>
        <w:t>．</w:t>
      </w:r>
      <w:r>
        <w:rPr>
          <w:rFonts w:hint="eastAsia" w:cs="Arial"/>
          <w:bCs/>
          <w:szCs w:val="21"/>
        </w:rPr>
        <w:t>DNA的损伤及其修复机制：</w:t>
      </w:r>
    </w:p>
    <w:p>
      <w:pPr>
        <w:spacing w:line="300" w:lineRule="auto"/>
        <w:ind w:left="1877" w:leftChars="283" w:hanging="1283" w:hangingChars="611"/>
        <w:rPr>
          <w:rFonts w:hint="eastAsia" w:cs="Arial"/>
          <w:bCs/>
          <w:szCs w:val="21"/>
        </w:rPr>
      </w:pPr>
      <w:r>
        <w:rPr>
          <w:rFonts w:hint="eastAsia" w:cs="Arial"/>
          <w:bCs/>
          <w:szCs w:val="21"/>
        </w:rPr>
        <w:t>修复的类型及其修复的原理</w:t>
      </w:r>
    </w:p>
    <w:p>
      <w:pPr>
        <w:spacing w:line="300" w:lineRule="auto"/>
        <w:ind w:left="1885" w:hanging="1885" w:hangingChars="894"/>
        <w:rPr>
          <w:rFonts w:hint="eastAsia"/>
          <w:b/>
          <w:szCs w:val="21"/>
        </w:rPr>
      </w:pPr>
      <w:r>
        <w:rPr>
          <w:rFonts w:hint="eastAsia"/>
          <w:b/>
          <w:szCs w:val="21"/>
        </w:rPr>
        <w:t>（四）转录及其转录产物的加工</w:t>
      </w:r>
    </w:p>
    <w:p>
      <w:pPr>
        <w:spacing w:line="300" w:lineRule="auto"/>
        <w:ind w:left="285" w:leftChars="-66" w:hanging="424" w:hangingChars="202"/>
        <w:rPr>
          <w:rFonts w:hint="eastAsia" w:cs="Arial"/>
          <w:bCs/>
          <w:szCs w:val="21"/>
        </w:rPr>
      </w:pPr>
      <w:r>
        <w:rPr>
          <w:rFonts w:hint="eastAsia" w:cs="Arial"/>
          <w:bCs/>
          <w:szCs w:val="21"/>
        </w:rPr>
        <w:t xml:space="preserve">    1．转录：</w:t>
      </w:r>
    </w:p>
    <w:p>
      <w:pPr>
        <w:spacing w:line="300" w:lineRule="auto"/>
        <w:ind w:left="1936" w:leftChars="328" w:hanging="1247" w:hangingChars="594"/>
        <w:rPr>
          <w:rFonts w:hint="eastAsia" w:cs="Arial"/>
          <w:bCs/>
          <w:szCs w:val="21"/>
        </w:rPr>
      </w:pPr>
      <w:r>
        <w:rPr>
          <w:rFonts w:hint="eastAsia" w:cs="Arial"/>
          <w:bCs/>
          <w:szCs w:val="21"/>
        </w:rPr>
        <w:t>反义链</w:t>
      </w:r>
    </w:p>
    <w:p>
      <w:pPr>
        <w:spacing w:line="300" w:lineRule="auto"/>
        <w:ind w:left="1936" w:leftChars="328" w:hanging="1247" w:hangingChars="594"/>
        <w:rPr>
          <w:rFonts w:hint="eastAsia" w:cs="Arial"/>
          <w:bCs/>
          <w:szCs w:val="21"/>
        </w:rPr>
      </w:pPr>
      <w:r>
        <w:rPr>
          <w:rFonts w:hint="eastAsia" w:cs="Arial"/>
          <w:bCs/>
          <w:szCs w:val="21"/>
        </w:rPr>
        <w:t>原核生物RNA聚合酶的结构及其功能</w:t>
      </w:r>
    </w:p>
    <w:p>
      <w:pPr>
        <w:spacing w:line="300" w:lineRule="auto"/>
        <w:ind w:left="1936" w:leftChars="328" w:hanging="1247" w:hangingChars="594"/>
        <w:rPr>
          <w:rFonts w:hint="eastAsia" w:cs="Arial"/>
          <w:bCs/>
          <w:szCs w:val="21"/>
        </w:rPr>
      </w:pPr>
      <w:r>
        <w:rPr>
          <w:rFonts w:hint="eastAsia" w:cs="Arial"/>
          <w:bCs/>
          <w:szCs w:val="21"/>
        </w:rPr>
        <w:t>真核生物RNA聚合酶的结构及其功能</w:t>
      </w:r>
    </w:p>
    <w:p>
      <w:pPr>
        <w:spacing w:line="300" w:lineRule="auto"/>
        <w:ind w:left="1936" w:leftChars="328" w:hanging="1247" w:hangingChars="594"/>
        <w:rPr>
          <w:rFonts w:hint="eastAsia" w:cs="Arial"/>
          <w:bCs/>
          <w:szCs w:val="21"/>
        </w:rPr>
      </w:pPr>
      <w:r>
        <w:rPr>
          <w:rFonts w:hint="eastAsia" w:cs="Arial"/>
          <w:bCs/>
          <w:szCs w:val="21"/>
        </w:rPr>
        <w:t>原核生物启动子的结构特点和功能</w:t>
      </w:r>
    </w:p>
    <w:p>
      <w:pPr>
        <w:spacing w:line="300" w:lineRule="auto"/>
        <w:ind w:left="1936" w:leftChars="328" w:hanging="1247" w:hangingChars="594"/>
        <w:rPr>
          <w:rFonts w:hint="eastAsia" w:cs="Arial"/>
          <w:bCs/>
          <w:szCs w:val="21"/>
        </w:rPr>
      </w:pPr>
      <w:r>
        <w:rPr>
          <w:rFonts w:hint="eastAsia" w:cs="Arial"/>
          <w:bCs/>
          <w:szCs w:val="21"/>
        </w:rPr>
        <w:t>真核生物启动子的类型、结构和功能，转录终止的机制</w:t>
      </w:r>
    </w:p>
    <w:p>
      <w:pPr>
        <w:tabs>
          <w:tab w:val="left" w:pos="284"/>
        </w:tabs>
        <w:spacing w:line="300" w:lineRule="auto"/>
        <w:ind w:left="283" w:leftChars="-67" w:hanging="424" w:hangingChars="202"/>
        <w:rPr>
          <w:rFonts w:hint="eastAsia" w:cs="Arial"/>
          <w:bCs/>
          <w:szCs w:val="21"/>
        </w:rPr>
      </w:pPr>
      <w:r>
        <w:rPr>
          <w:rFonts w:hint="eastAsia" w:cs="Arial"/>
          <w:bCs/>
          <w:szCs w:val="21"/>
        </w:rPr>
        <w:t xml:space="preserve">    2．转录产物的加工：</w:t>
      </w:r>
    </w:p>
    <w:p>
      <w:pPr>
        <w:spacing w:line="300" w:lineRule="auto"/>
        <w:ind w:left="1965" w:leftChars="338" w:hanging="1255" w:hangingChars="598"/>
        <w:rPr>
          <w:rFonts w:hint="eastAsia" w:cs="Arial"/>
          <w:bCs/>
          <w:szCs w:val="21"/>
        </w:rPr>
      </w:pPr>
      <w:r>
        <w:rPr>
          <w:rFonts w:hint="eastAsia" w:cs="Arial"/>
          <w:bCs/>
          <w:szCs w:val="21"/>
        </w:rPr>
        <w:t>原核生物和真核生物各种类型RNA的加工过程，如：</w:t>
      </w:r>
    </w:p>
    <w:p>
      <w:pPr>
        <w:spacing w:line="300" w:lineRule="auto"/>
        <w:ind w:left="1965" w:leftChars="338" w:hanging="1255" w:hangingChars="598"/>
        <w:rPr>
          <w:rFonts w:hint="eastAsia" w:cs="Arial"/>
          <w:bCs/>
          <w:szCs w:val="21"/>
        </w:rPr>
      </w:pPr>
      <w:r>
        <w:rPr>
          <w:rFonts w:hint="eastAsia" w:cs="Arial"/>
          <w:bCs/>
          <w:szCs w:val="21"/>
        </w:rPr>
        <w:t>rRNA与tRNA的加工、RNA酶P与核酶的概念</w:t>
      </w:r>
    </w:p>
    <w:p>
      <w:pPr>
        <w:spacing w:line="300" w:lineRule="auto"/>
        <w:ind w:left="1965" w:leftChars="338" w:hanging="1255" w:hangingChars="598"/>
        <w:rPr>
          <w:rFonts w:hint="eastAsia" w:cs="Arial"/>
          <w:bCs/>
          <w:szCs w:val="21"/>
        </w:rPr>
      </w:pPr>
      <w:r>
        <w:rPr>
          <w:rFonts w:hint="eastAsia" w:cs="Arial"/>
          <w:bCs/>
          <w:szCs w:val="21"/>
        </w:rPr>
        <w:t>mRNA的加工及其机理</w:t>
      </w:r>
    </w:p>
    <w:p>
      <w:pPr>
        <w:tabs>
          <w:tab w:val="left" w:pos="426"/>
        </w:tabs>
        <w:spacing w:line="300" w:lineRule="auto"/>
        <w:ind w:left="1877" w:leftChars="-67" w:hanging="2018" w:hangingChars="961"/>
        <w:rPr>
          <w:rFonts w:hint="eastAsia" w:cs="Arial"/>
          <w:bCs/>
          <w:szCs w:val="21"/>
        </w:rPr>
      </w:pPr>
      <w:r>
        <w:rPr>
          <w:rFonts w:hint="eastAsia" w:cs="Arial"/>
          <w:bCs/>
          <w:szCs w:val="21"/>
        </w:rPr>
        <w:t xml:space="preserve">  </w:t>
      </w:r>
      <w:r>
        <w:rPr>
          <w:rFonts w:hint="eastAsia"/>
          <w:b/>
          <w:szCs w:val="21"/>
        </w:rPr>
        <w:t>（五）蛋白质的合成机制</w:t>
      </w:r>
    </w:p>
    <w:p>
      <w:pPr>
        <w:spacing w:line="300" w:lineRule="auto"/>
        <w:ind w:left="1877" w:hanging="1877" w:hangingChars="894"/>
        <w:rPr>
          <w:rFonts w:hint="eastAsia" w:cs="Arial"/>
          <w:bCs/>
          <w:szCs w:val="21"/>
        </w:rPr>
      </w:pPr>
      <w:r>
        <w:rPr>
          <w:rFonts w:hint="eastAsia" w:cs="Arial"/>
          <w:bCs/>
          <w:szCs w:val="21"/>
        </w:rPr>
        <w:t xml:space="preserve">   1．tRNA 的结构特点：</w:t>
      </w:r>
    </w:p>
    <w:p>
      <w:pPr>
        <w:spacing w:line="300" w:lineRule="auto"/>
        <w:ind w:firstLine="630" w:firstLineChars="300"/>
        <w:rPr>
          <w:rFonts w:hint="eastAsia" w:cs="Arial"/>
          <w:bCs/>
          <w:szCs w:val="21"/>
        </w:rPr>
      </w:pPr>
      <w:r>
        <w:rPr>
          <w:rFonts w:hint="eastAsia" w:cs="Arial"/>
          <w:bCs/>
          <w:szCs w:val="21"/>
        </w:rPr>
        <w:t>tRNA的一级结构、二级结构和三级结构</w:t>
      </w:r>
    </w:p>
    <w:p>
      <w:pPr>
        <w:spacing w:line="300" w:lineRule="auto"/>
        <w:ind w:left="1877" w:hanging="1877" w:hangingChars="894"/>
        <w:rPr>
          <w:rFonts w:hint="eastAsia" w:cs="Arial"/>
          <w:bCs/>
          <w:szCs w:val="21"/>
        </w:rPr>
      </w:pPr>
      <w:r>
        <w:rPr>
          <w:rFonts w:hint="eastAsia" w:cs="Arial"/>
          <w:bCs/>
          <w:szCs w:val="21"/>
        </w:rPr>
        <w:t xml:space="preserve">   2．遗传密码：</w:t>
      </w:r>
    </w:p>
    <w:p>
      <w:pPr>
        <w:spacing w:line="300" w:lineRule="auto"/>
        <w:ind w:firstLine="630" w:firstLineChars="300"/>
        <w:rPr>
          <w:rFonts w:hint="eastAsia" w:cs="Arial"/>
          <w:bCs/>
          <w:szCs w:val="21"/>
        </w:rPr>
      </w:pPr>
      <w:r>
        <w:rPr>
          <w:rFonts w:hint="eastAsia" w:cs="Arial"/>
          <w:bCs/>
          <w:szCs w:val="21"/>
        </w:rPr>
        <w:t>密码子的简并性</w:t>
      </w:r>
    </w:p>
    <w:p>
      <w:pPr>
        <w:spacing w:line="300" w:lineRule="auto"/>
        <w:ind w:firstLine="630" w:firstLineChars="300"/>
        <w:rPr>
          <w:rFonts w:hint="eastAsia" w:cs="Arial"/>
          <w:bCs/>
          <w:szCs w:val="21"/>
        </w:rPr>
      </w:pPr>
      <w:r>
        <w:rPr>
          <w:rFonts w:hint="eastAsia" w:cs="Arial"/>
          <w:bCs/>
          <w:szCs w:val="21"/>
        </w:rPr>
        <w:t>密码子与反密码子配对的摇摆性</w:t>
      </w:r>
    </w:p>
    <w:p>
      <w:pPr>
        <w:spacing w:line="300" w:lineRule="auto"/>
        <w:ind w:firstLine="630" w:firstLineChars="300"/>
        <w:rPr>
          <w:rFonts w:hint="eastAsia" w:cs="Arial"/>
          <w:bCs/>
          <w:szCs w:val="21"/>
        </w:rPr>
      </w:pPr>
      <w:r>
        <w:rPr>
          <w:rFonts w:hint="eastAsia" w:cs="Arial"/>
          <w:bCs/>
          <w:szCs w:val="21"/>
        </w:rPr>
        <w:t>线粒体密码子的特殊性</w:t>
      </w:r>
    </w:p>
    <w:p>
      <w:pPr>
        <w:spacing w:line="300" w:lineRule="auto"/>
        <w:ind w:left="1877" w:hanging="1877" w:hangingChars="894"/>
        <w:rPr>
          <w:rFonts w:hint="eastAsia" w:cs="Arial"/>
          <w:bCs/>
          <w:szCs w:val="21"/>
        </w:rPr>
      </w:pPr>
      <w:r>
        <w:rPr>
          <w:rFonts w:hint="eastAsia" w:cs="Arial"/>
          <w:bCs/>
          <w:szCs w:val="21"/>
        </w:rPr>
        <w:t xml:space="preserve">   3．原核生物和真核生物蛋白质合成的一般过程</w:t>
      </w:r>
    </w:p>
    <w:p>
      <w:pPr>
        <w:spacing w:line="300" w:lineRule="auto"/>
        <w:ind w:left="1877" w:hanging="1877" w:hangingChars="894"/>
        <w:rPr>
          <w:rFonts w:hint="eastAsia" w:cs="Arial"/>
          <w:bCs/>
          <w:szCs w:val="21"/>
        </w:rPr>
      </w:pPr>
      <w:r>
        <w:rPr>
          <w:rFonts w:hint="eastAsia" w:cs="Arial"/>
          <w:bCs/>
          <w:szCs w:val="21"/>
        </w:rPr>
        <w:t xml:space="preserve"> </w:t>
      </w:r>
      <w:r>
        <w:rPr>
          <w:rFonts w:hint="eastAsia"/>
          <w:b/>
          <w:szCs w:val="21"/>
        </w:rPr>
        <w:t>（六）原核生物基因表达调控</w:t>
      </w:r>
    </w:p>
    <w:p>
      <w:pPr>
        <w:spacing w:line="300" w:lineRule="auto"/>
        <w:ind w:left="1418" w:hanging="1417" w:hangingChars="675"/>
        <w:rPr>
          <w:rFonts w:hint="eastAsia" w:cs="Arial"/>
          <w:bCs/>
          <w:szCs w:val="21"/>
        </w:rPr>
      </w:pPr>
      <w:r>
        <w:rPr>
          <w:rFonts w:hint="eastAsia" w:cs="Arial"/>
          <w:bCs/>
          <w:szCs w:val="21"/>
        </w:rPr>
        <w:t xml:space="preserve">   1．正调控与负调控</w:t>
      </w:r>
    </w:p>
    <w:p>
      <w:pPr>
        <w:spacing w:line="300" w:lineRule="auto"/>
        <w:ind w:left="1877" w:hanging="1877" w:hangingChars="894"/>
        <w:rPr>
          <w:rFonts w:hint="eastAsia" w:cs="Arial"/>
          <w:bCs/>
          <w:szCs w:val="21"/>
        </w:rPr>
      </w:pPr>
      <w:r>
        <w:rPr>
          <w:rFonts w:hint="eastAsia" w:cs="Arial"/>
          <w:bCs/>
          <w:szCs w:val="21"/>
        </w:rPr>
        <w:t xml:space="preserve">   2．操纵子的概念</w:t>
      </w:r>
    </w:p>
    <w:p>
      <w:pPr>
        <w:spacing w:line="300" w:lineRule="auto"/>
        <w:ind w:left="567" w:leftChars="136" w:hanging="281" w:hangingChars="134"/>
        <w:rPr>
          <w:rFonts w:hint="eastAsia" w:cs="Arial"/>
          <w:bCs/>
          <w:szCs w:val="21"/>
        </w:rPr>
      </w:pPr>
      <w:r>
        <w:rPr>
          <w:rFonts w:hint="eastAsia" w:cs="Arial"/>
          <w:bCs/>
          <w:szCs w:val="21"/>
        </w:rPr>
        <w:t>3. 几种操纵子的组成及其调控，如：乳糖操纵子、色氨酸操纵子、半乳糖操纵子，阿拉伯糖操纵子</w:t>
      </w:r>
    </w:p>
    <w:p>
      <w:pPr>
        <w:spacing w:line="300" w:lineRule="auto"/>
        <w:ind w:left="1877" w:hanging="1877" w:hangingChars="894"/>
        <w:rPr>
          <w:rFonts w:hint="eastAsia" w:cs="Arial"/>
          <w:bCs/>
          <w:szCs w:val="21"/>
        </w:rPr>
      </w:pPr>
      <w:r>
        <w:rPr>
          <w:rFonts w:hint="eastAsia" w:cs="Arial"/>
          <w:bCs/>
          <w:szCs w:val="21"/>
        </w:rPr>
        <w:t xml:space="preserve">   4．衰减子的构成及其调控机理</w:t>
      </w:r>
    </w:p>
    <w:p>
      <w:pPr>
        <w:spacing w:line="300" w:lineRule="auto"/>
        <w:ind w:left="1877" w:hanging="1877" w:hangingChars="894"/>
        <w:rPr>
          <w:rFonts w:hint="eastAsia" w:cs="Arial"/>
          <w:bCs/>
          <w:szCs w:val="21"/>
        </w:rPr>
      </w:pPr>
      <w:r>
        <w:rPr>
          <w:rFonts w:hint="eastAsia" w:cs="Arial"/>
          <w:bCs/>
          <w:szCs w:val="21"/>
        </w:rPr>
        <w:t xml:space="preserve">   5．反义RNA及其调控作用</w:t>
      </w:r>
    </w:p>
    <w:p>
      <w:pPr>
        <w:tabs>
          <w:tab w:val="left" w:pos="142"/>
        </w:tabs>
        <w:spacing w:line="300" w:lineRule="auto"/>
        <w:ind w:left="1884" w:leftChars="50" w:hanging="1779" w:hangingChars="844"/>
        <w:rPr>
          <w:rFonts w:hint="eastAsia" w:cs="Arial"/>
          <w:b/>
          <w:bCs/>
          <w:szCs w:val="21"/>
        </w:rPr>
      </w:pPr>
      <w:r>
        <w:rPr>
          <w:rFonts w:hint="eastAsia" w:cs="Arial"/>
          <w:b/>
          <w:bCs/>
          <w:szCs w:val="21"/>
        </w:rPr>
        <w:t>（七）真核生物基因表达的调控</w:t>
      </w:r>
    </w:p>
    <w:p>
      <w:pPr>
        <w:spacing w:line="300" w:lineRule="auto"/>
        <w:ind w:left="1877" w:leftChars="200" w:hanging="1457" w:hangingChars="694"/>
        <w:rPr>
          <w:rFonts w:hint="eastAsia" w:cs="Arial"/>
          <w:bCs/>
          <w:szCs w:val="21"/>
        </w:rPr>
      </w:pPr>
      <w:r>
        <w:rPr>
          <w:rFonts w:hint="eastAsia" w:cs="Arial"/>
          <w:bCs/>
          <w:szCs w:val="21"/>
        </w:rPr>
        <w:t>1.　概念：锌指结构、 螺旋-环-螺旋结构、 亮氨酸拉链结构、持家基因和奢侈基因。</w:t>
      </w:r>
    </w:p>
    <w:p>
      <w:pPr>
        <w:spacing w:line="300" w:lineRule="auto"/>
        <w:ind w:left="2" w:firstLine="424" w:firstLineChars="202"/>
        <w:rPr>
          <w:rFonts w:hint="eastAsia" w:cs="Arial"/>
          <w:bCs/>
          <w:szCs w:val="21"/>
        </w:rPr>
      </w:pPr>
      <w:r>
        <w:rPr>
          <w:rFonts w:hint="eastAsia" w:cs="Arial"/>
          <w:bCs/>
          <w:szCs w:val="21"/>
        </w:rPr>
        <w:t>2. 真核生物基因表达调控的几种主要模式，如：组成性转录因子的调控、激素调控、磷酸化调控等。</w:t>
      </w:r>
    </w:p>
    <w:p>
      <w:pPr>
        <w:spacing w:before="156" w:beforeLines="50" w:line="300" w:lineRule="auto"/>
        <w:rPr>
          <w:rFonts w:hint="eastAsia"/>
          <w:b/>
          <w:szCs w:val="21"/>
        </w:rPr>
      </w:pPr>
      <w:r>
        <w:rPr>
          <w:rFonts w:hint="eastAsia"/>
          <w:b/>
          <w:szCs w:val="21"/>
        </w:rPr>
        <w:t>二、分子生物学实验技术及其应用</w:t>
      </w:r>
    </w:p>
    <w:p>
      <w:pPr>
        <w:spacing w:line="300" w:lineRule="auto"/>
        <w:ind w:firstLine="422" w:firstLineChars="200"/>
        <w:rPr>
          <w:rFonts w:hint="eastAsia"/>
          <w:szCs w:val="21"/>
        </w:rPr>
      </w:pPr>
      <w:r>
        <w:rPr>
          <w:rFonts w:hint="eastAsia"/>
          <w:b/>
          <w:szCs w:val="21"/>
        </w:rPr>
        <w:t>考查目标</w:t>
      </w:r>
      <w:r>
        <w:rPr>
          <w:rFonts w:hint="eastAsia"/>
          <w:szCs w:val="21"/>
        </w:rPr>
        <w:t>：考查考生掌握分子生物学实验技术的情况以及应用分子生物学实验技术知识解决实际问题的能力。</w:t>
      </w:r>
    </w:p>
    <w:p>
      <w:pPr>
        <w:spacing w:line="300" w:lineRule="auto"/>
        <w:ind w:left="420" w:leftChars="200"/>
        <w:rPr>
          <w:rFonts w:hint="eastAsia"/>
          <w:szCs w:val="21"/>
        </w:rPr>
      </w:pPr>
      <w:r>
        <w:rPr>
          <w:rFonts w:hint="eastAsia"/>
          <w:b/>
          <w:szCs w:val="21"/>
        </w:rPr>
        <w:t>考查内容</w:t>
      </w:r>
      <w:r>
        <w:rPr>
          <w:rFonts w:hint="eastAsia"/>
          <w:szCs w:val="21"/>
        </w:rPr>
        <w:t>：</w:t>
      </w:r>
    </w:p>
    <w:p>
      <w:pPr>
        <w:spacing w:line="300" w:lineRule="auto"/>
        <w:ind w:firstLine="420" w:firstLineChars="200"/>
        <w:rPr>
          <w:rFonts w:hint="eastAsia" w:cs="Arial"/>
          <w:bCs/>
          <w:szCs w:val="21"/>
        </w:rPr>
      </w:pPr>
      <w:r>
        <w:rPr>
          <w:rFonts w:hint="eastAsia" w:cs="Arial"/>
          <w:bCs/>
          <w:szCs w:val="21"/>
        </w:rPr>
        <w:t>1． 核酸的提取、纯化、电泳和测序的原理和一般步骤</w:t>
      </w:r>
    </w:p>
    <w:p>
      <w:pPr>
        <w:spacing w:line="300" w:lineRule="auto"/>
        <w:ind w:firstLine="420" w:firstLineChars="200"/>
        <w:rPr>
          <w:rFonts w:hint="eastAsia" w:cs="Arial"/>
          <w:bCs/>
          <w:szCs w:val="21"/>
        </w:rPr>
      </w:pPr>
      <w:r>
        <w:rPr>
          <w:rFonts w:hint="eastAsia" w:cs="Arial"/>
          <w:bCs/>
          <w:szCs w:val="21"/>
        </w:rPr>
        <w:t>2． DNA的酶切、连接及其转化</w:t>
      </w:r>
    </w:p>
    <w:p>
      <w:pPr>
        <w:spacing w:line="300" w:lineRule="auto"/>
        <w:ind w:firstLine="210" w:firstLineChars="100"/>
        <w:rPr>
          <w:rFonts w:hint="eastAsia" w:cs="Arial"/>
          <w:bCs/>
          <w:szCs w:val="21"/>
        </w:rPr>
      </w:pPr>
      <w:r>
        <w:rPr>
          <w:rFonts w:hint="eastAsia" w:cs="Arial"/>
          <w:bCs/>
          <w:szCs w:val="21"/>
        </w:rPr>
        <w:t xml:space="preserve">  3． PCR技术的基本原理和操作的一般步骤</w:t>
      </w:r>
    </w:p>
    <w:p>
      <w:pPr>
        <w:spacing w:line="300" w:lineRule="auto"/>
        <w:ind w:firstLine="210" w:firstLineChars="100"/>
        <w:rPr>
          <w:rFonts w:hint="eastAsia" w:cs="Arial"/>
          <w:bCs/>
          <w:szCs w:val="21"/>
        </w:rPr>
      </w:pPr>
      <w:r>
        <w:rPr>
          <w:rFonts w:hint="eastAsia" w:cs="Arial"/>
          <w:bCs/>
          <w:szCs w:val="21"/>
        </w:rPr>
        <w:t xml:space="preserve">  4． 逆转录PCR及Real-time PCR的原理及其应用</w:t>
      </w:r>
    </w:p>
    <w:p>
      <w:pPr>
        <w:spacing w:line="300" w:lineRule="auto"/>
        <w:ind w:firstLine="210" w:firstLineChars="100"/>
        <w:rPr>
          <w:rFonts w:hint="eastAsia" w:cs="Arial"/>
          <w:bCs/>
          <w:szCs w:val="21"/>
        </w:rPr>
      </w:pPr>
      <w:r>
        <w:rPr>
          <w:rFonts w:hint="eastAsia" w:cs="Arial"/>
          <w:bCs/>
          <w:szCs w:val="21"/>
        </w:rPr>
        <w:t xml:space="preserve">  5． DNA分子标记的类型</w:t>
      </w:r>
    </w:p>
    <w:p>
      <w:pPr>
        <w:spacing w:line="300" w:lineRule="auto"/>
        <w:ind w:firstLine="210" w:firstLineChars="100"/>
        <w:rPr>
          <w:rFonts w:hint="eastAsia" w:cs="Arial"/>
          <w:bCs/>
          <w:szCs w:val="21"/>
        </w:rPr>
      </w:pPr>
      <w:r>
        <w:rPr>
          <w:rFonts w:hint="eastAsia" w:cs="Arial"/>
          <w:bCs/>
          <w:szCs w:val="21"/>
        </w:rPr>
        <w:t xml:space="preserve">  6． 基因组文库和cDNA文库的构建</w:t>
      </w:r>
    </w:p>
    <w:p>
      <w:pPr>
        <w:spacing w:line="300" w:lineRule="auto"/>
        <w:ind w:firstLine="420" w:firstLineChars="200"/>
        <w:rPr>
          <w:rFonts w:hint="eastAsia" w:cs="Arial"/>
          <w:bCs/>
          <w:szCs w:val="21"/>
        </w:rPr>
      </w:pPr>
      <w:r>
        <w:rPr>
          <w:rFonts w:hint="eastAsia" w:cs="Arial"/>
          <w:bCs/>
          <w:szCs w:val="21"/>
        </w:rPr>
        <w:t>7． 蛋白质组学的概念及其研究技术</w:t>
      </w:r>
    </w:p>
    <w:p>
      <w:pPr>
        <w:spacing w:line="300" w:lineRule="auto"/>
        <w:ind w:firstLine="210" w:firstLineChars="100"/>
        <w:rPr>
          <w:rFonts w:hint="eastAsia" w:cs="Arial"/>
          <w:bCs/>
          <w:szCs w:val="21"/>
        </w:rPr>
      </w:pPr>
      <w:r>
        <w:rPr>
          <w:rFonts w:hint="eastAsia" w:cs="Arial"/>
          <w:bCs/>
          <w:szCs w:val="21"/>
        </w:rPr>
        <w:t xml:space="preserve">  8． RNA干扰：原理及其应用</w:t>
      </w:r>
    </w:p>
    <w:p>
      <w:pPr>
        <w:spacing w:line="300" w:lineRule="auto"/>
        <w:ind w:firstLine="210" w:firstLineChars="100"/>
        <w:rPr>
          <w:rFonts w:hint="eastAsia" w:cs="Arial"/>
          <w:bCs/>
          <w:szCs w:val="21"/>
        </w:rPr>
      </w:pPr>
      <w:r>
        <w:rPr>
          <w:rFonts w:hint="eastAsia" w:cs="Arial"/>
          <w:bCs/>
          <w:szCs w:val="21"/>
        </w:rPr>
        <w:t xml:space="preserve">  9． 基因工程的原理及其一般步骤</w:t>
      </w:r>
    </w:p>
    <w:p>
      <w:pPr>
        <w:spacing w:before="156" w:beforeLines="50" w:line="300" w:lineRule="auto"/>
        <w:rPr>
          <w:rFonts w:hint="eastAsia"/>
          <w:b/>
          <w:szCs w:val="21"/>
        </w:rPr>
      </w:pPr>
      <w:r>
        <w:rPr>
          <w:rFonts w:hint="eastAsia"/>
          <w:b/>
          <w:szCs w:val="21"/>
        </w:rPr>
        <w:t>三、分子生物学理论和技术发展的前沿</w:t>
      </w:r>
    </w:p>
    <w:p>
      <w:pPr>
        <w:spacing w:line="300" w:lineRule="auto"/>
        <w:ind w:firstLine="422" w:firstLineChars="200"/>
        <w:rPr>
          <w:rFonts w:hint="eastAsia"/>
          <w:szCs w:val="21"/>
        </w:rPr>
      </w:pPr>
      <w:r>
        <w:rPr>
          <w:rFonts w:hint="eastAsia"/>
          <w:b/>
          <w:szCs w:val="21"/>
        </w:rPr>
        <w:t>考查目标</w:t>
      </w:r>
      <w:r>
        <w:rPr>
          <w:rFonts w:hint="eastAsia"/>
          <w:szCs w:val="21"/>
        </w:rPr>
        <w:t>：考查考生对分子生物学理论和技术发展前沿及其趋势的了解情况。</w:t>
      </w:r>
    </w:p>
    <w:p>
      <w:pPr>
        <w:spacing w:line="300" w:lineRule="auto"/>
        <w:ind w:left="420" w:leftChars="200"/>
        <w:rPr>
          <w:rFonts w:hint="eastAsia"/>
          <w:szCs w:val="21"/>
        </w:rPr>
      </w:pPr>
      <w:r>
        <w:rPr>
          <w:rFonts w:hint="eastAsia"/>
          <w:b/>
          <w:szCs w:val="21"/>
        </w:rPr>
        <w:t>考查内容</w:t>
      </w:r>
      <w:r>
        <w:rPr>
          <w:rFonts w:hint="eastAsia"/>
          <w:szCs w:val="21"/>
        </w:rPr>
        <w:t>：考查考生对分子生物学理论和技术发展前沿及其趋势的了解情况。</w:t>
      </w:r>
    </w:p>
    <w:p>
      <w:pPr>
        <w:spacing w:line="300" w:lineRule="auto"/>
        <w:rPr>
          <w:rFonts w:hint="eastAsia"/>
          <w:szCs w:val="21"/>
        </w:rPr>
      </w:pPr>
      <w:r>
        <w:rPr>
          <w:rFonts w:hint="eastAsia"/>
          <w:szCs w:val="21"/>
        </w:rPr>
        <w:t xml:space="preserve">        </w:t>
      </w:r>
    </w:p>
    <w:sectPr>
      <w:footerReference r:id="rId3" w:type="default"/>
      <w:footerReference r:id="rId4" w:type="even"/>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1</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13F"/>
    <w:rsid w:val="0006746E"/>
    <w:rsid w:val="0009400F"/>
    <w:rsid w:val="000E0474"/>
    <w:rsid w:val="00102629"/>
    <w:rsid w:val="001258C3"/>
    <w:rsid w:val="00142B8B"/>
    <w:rsid w:val="00144941"/>
    <w:rsid w:val="001750AF"/>
    <w:rsid w:val="00176AE1"/>
    <w:rsid w:val="001D109C"/>
    <w:rsid w:val="001F202B"/>
    <w:rsid w:val="00211173"/>
    <w:rsid w:val="00221158"/>
    <w:rsid w:val="00226330"/>
    <w:rsid w:val="0025687E"/>
    <w:rsid w:val="00295134"/>
    <w:rsid w:val="002D6A3D"/>
    <w:rsid w:val="002F27B9"/>
    <w:rsid w:val="00306D2C"/>
    <w:rsid w:val="003B272B"/>
    <w:rsid w:val="004875C4"/>
    <w:rsid w:val="004D76B8"/>
    <w:rsid w:val="004F3F46"/>
    <w:rsid w:val="00511CC3"/>
    <w:rsid w:val="00533CAF"/>
    <w:rsid w:val="00550B5C"/>
    <w:rsid w:val="00553C23"/>
    <w:rsid w:val="005A34D0"/>
    <w:rsid w:val="005F5131"/>
    <w:rsid w:val="00660EA5"/>
    <w:rsid w:val="00662A5F"/>
    <w:rsid w:val="0068148A"/>
    <w:rsid w:val="0068445E"/>
    <w:rsid w:val="006A6F22"/>
    <w:rsid w:val="006D318B"/>
    <w:rsid w:val="0071513F"/>
    <w:rsid w:val="007215F2"/>
    <w:rsid w:val="007729B2"/>
    <w:rsid w:val="00773697"/>
    <w:rsid w:val="00780820"/>
    <w:rsid w:val="007B2806"/>
    <w:rsid w:val="008147ED"/>
    <w:rsid w:val="00880B23"/>
    <w:rsid w:val="00883454"/>
    <w:rsid w:val="008A2962"/>
    <w:rsid w:val="008F40CB"/>
    <w:rsid w:val="0097013C"/>
    <w:rsid w:val="00977EE3"/>
    <w:rsid w:val="009811AF"/>
    <w:rsid w:val="00995B8B"/>
    <w:rsid w:val="009B46A2"/>
    <w:rsid w:val="009C4849"/>
    <w:rsid w:val="009E6040"/>
    <w:rsid w:val="00A16E61"/>
    <w:rsid w:val="00A26C51"/>
    <w:rsid w:val="00A4334F"/>
    <w:rsid w:val="00A838EE"/>
    <w:rsid w:val="00AD004B"/>
    <w:rsid w:val="00BD45CF"/>
    <w:rsid w:val="00C36C50"/>
    <w:rsid w:val="00C74D1F"/>
    <w:rsid w:val="00CE2AB2"/>
    <w:rsid w:val="00D06B5C"/>
    <w:rsid w:val="00D47C44"/>
    <w:rsid w:val="00D62669"/>
    <w:rsid w:val="00D77872"/>
    <w:rsid w:val="00D82923"/>
    <w:rsid w:val="00DD7548"/>
    <w:rsid w:val="00E07B92"/>
    <w:rsid w:val="00E10812"/>
    <w:rsid w:val="00E77A51"/>
    <w:rsid w:val="00EA234E"/>
    <w:rsid w:val="00ED059A"/>
    <w:rsid w:val="00ED16C1"/>
    <w:rsid w:val="00EF6439"/>
    <w:rsid w:val="00F24B13"/>
    <w:rsid w:val="00F74B04"/>
    <w:rsid w:val="00F9666F"/>
    <w:rsid w:val="00FC19D2"/>
    <w:rsid w:val="00FD6D99"/>
    <w:rsid w:val="00FF0524"/>
    <w:rsid w:val="09E3293C"/>
    <w:rsid w:val="206869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tcPr>
      <w:textDirection w:val="tbRlV"/>
    </w:tcPr>
  </w:style>
  <w:style w:type="paragraph" w:styleId="2">
    <w:name w:val="Body Text Indent"/>
    <w:basedOn w:val="1"/>
    <w:uiPriority w:val="0"/>
    <w:pPr>
      <w:widowControl/>
      <w:tabs>
        <w:tab w:val="left" w:pos="8640"/>
      </w:tabs>
      <w:ind w:firstLine="450"/>
    </w:pPr>
    <w:rPr>
      <w:rFonts w:ascii="宋体"/>
      <w:kern w:val="0"/>
      <w:sz w:val="24"/>
      <w:szCs w:val="20"/>
    </w:rPr>
  </w:style>
  <w:style w:type="paragraph" w:styleId="3">
    <w:name w:val="Balloon Text"/>
    <w:basedOn w:val="1"/>
    <w:link w:val="9"/>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character" w:styleId="7">
    <w:name w:val="Strong"/>
    <w:basedOn w:val="6"/>
    <w:qFormat/>
    <w:uiPriority w:val="0"/>
    <w:rPr>
      <w:b/>
      <w:bCs/>
    </w:rPr>
  </w:style>
  <w:style w:type="character" w:styleId="8">
    <w:name w:val="page number"/>
    <w:basedOn w:val="6"/>
    <w:uiPriority w:val="0"/>
  </w:style>
  <w:style w:type="character" w:customStyle="1" w:styleId="9">
    <w:name w:val="批注框文本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shida</Company>
  <Pages>4</Pages>
  <Words>308</Words>
  <Characters>1760</Characters>
  <Lines>14</Lines>
  <Paragraphs>4</Paragraphs>
  <TotalTime>0</TotalTime>
  <ScaleCrop>false</ScaleCrop>
  <LinksUpToDate>false</LinksUpToDate>
  <CharactersWithSpaces>2064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2019-06-26T03:20:00Z</dcterms:created>
  <dc:creator>wang yiqun</dc:creator>
  <cp:lastModifiedBy>Administrator</cp:lastModifiedBy>
  <dcterms:modified xsi:type="dcterms:W3CDTF">2021-09-23T05:40:52Z</dcterms:modified>
  <dc:title>2009年硕士研究生入学考试：《分子生物学》考试大纲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