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color w:val="000000"/>
          <w:sz w:val="32"/>
          <w:szCs w:val="32"/>
        </w:rPr>
      </w:pPr>
      <w:bookmarkStart w:id="2" w:name="_GoBack"/>
      <w:bookmarkEnd w:id="2"/>
      <w:r>
        <w:rPr>
          <w:rFonts w:hint="eastAsia" w:ascii="宋体" w:hAnsi="宋体"/>
          <w:b/>
          <w:sz w:val="32"/>
          <w:szCs w:val="32"/>
        </w:rPr>
        <w:t>科目代码：</w:t>
      </w:r>
      <w:r>
        <w:rPr>
          <w:rFonts w:hint="eastAsia" w:ascii="宋体" w:hAnsi="宋体"/>
          <w:b/>
          <w:color w:val="000000"/>
          <w:sz w:val="32"/>
          <w:szCs w:val="32"/>
        </w:rPr>
        <w:t>f0605</w:t>
      </w:r>
      <w:r>
        <w:rPr>
          <w:rFonts w:ascii="宋体" w:hAnsi="宋体"/>
          <w:b/>
          <w:sz w:val="32"/>
          <w:szCs w:val="32"/>
        </w:rPr>
        <w:t xml:space="preserve"> </w:t>
      </w:r>
      <w:r>
        <w:rPr>
          <w:rFonts w:hint="eastAsia" w:ascii="宋体" w:hAnsi="宋体"/>
          <w:b/>
          <w:sz w:val="32"/>
          <w:szCs w:val="32"/>
        </w:rPr>
        <w:t>科目名称：</w:t>
      </w:r>
      <w:r>
        <w:rPr>
          <w:rFonts w:hint="eastAsia" w:ascii="宋体" w:hAnsi="宋体"/>
          <w:b/>
          <w:color w:val="000000"/>
          <w:sz w:val="32"/>
          <w:szCs w:val="32"/>
        </w:rPr>
        <w:t>空气调节</w:t>
      </w:r>
    </w:p>
    <w:p>
      <w:pPr>
        <w:pStyle w:val="6"/>
        <w:spacing w:line="560" w:lineRule="exact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一、考试要求</w:t>
      </w:r>
    </w:p>
    <w:p>
      <w:pPr>
        <w:pStyle w:val="6"/>
        <w:spacing w:line="560" w:lineRule="exact"/>
        <w:ind w:firstLine="420"/>
        <w:jc w:val="both"/>
        <w:rPr>
          <w:rFonts w:ascii="宋体" w:hAnsi="宋体" w:eastAsia="宋体" w:cs="仿宋_GB2312"/>
          <w:sz w:val="28"/>
          <w:szCs w:val="28"/>
        </w:rPr>
      </w:pPr>
      <w:r>
        <w:rPr>
          <w:rFonts w:hint="eastAsia" w:ascii="宋体" w:hAnsi="宋体" w:eastAsia="宋体" w:cs="仿宋_GB2312"/>
          <w:sz w:val="28"/>
          <w:szCs w:val="28"/>
        </w:rPr>
        <w:t>主要考察考生是否掌握了空气调节的基本概念、基本理论和基本方法，包括湿空气及焓湿图；空调负荷及送风量计算；空气热湿处理基本过程及设备；空调系统类型、空调处理方案的焓湿图表示（重点）、空调相应设备承担负荷及风量的计算（重点）；气流组织基本原则；空调系统运行调节的原理及分析计算；消声隔振基本概念，主要考查是否掌握空气调节的基本理论和基本方法，基本具备分析解决典型工程</w:t>
      </w:r>
      <w:bookmarkStart w:id="0" w:name="OLE_LINK1"/>
      <w:bookmarkStart w:id="1" w:name="OLE_LINK2"/>
      <w:r>
        <w:rPr>
          <w:rFonts w:hint="eastAsia" w:ascii="宋体" w:hAnsi="宋体" w:eastAsia="宋体" w:cs="仿宋_GB2312"/>
          <w:sz w:val="28"/>
          <w:szCs w:val="28"/>
        </w:rPr>
        <w:t>（全空气一次回风系统、风机盘管+新风系统）</w:t>
      </w:r>
      <w:bookmarkEnd w:id="0"/>
      <w:bookmarkEnd w:id="1"/>
      <w:r>
        <w:rPr>
          <w:rFonts w:hint="eastAsia" w:ascii="宋体" w:hAnsi="宋体" w:eastAsia="宋体" w:cs="仿宋_GB2312"/>
          <w:sz w:val="28"/>
          <w:szCs w:val="28"/>
        </w:rPr>
        <w:t>问题的能力。</w:t>
      </w:r>
    </w:p>
    <w:p>
      <w:pPr>
        <w:pStyle w:val="6"/>
        <w:spacing w:line="560" w:lineRule="exact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二、考试内容</w:t>
      </w:r>
      <w:r>
        <w:rPr>
          <w:rFonts w:ascii="宋体" w:hAnsi="宋体" w:eastAsia="宋体"/>
          <w:b/>
          <w:sz w:val="28"/>
          <w:szCs w:val="28"/>
        </w:rPr>
        <w:t xml:space="preserve"> </w:t>
      </w:r>
    </w:p>
    <w:p>
      <w:pPr>
        <w:spacing w:line="560" w:lineRule="exact"/>
        <w:rPr>
          <w:rFonts w:hint="eastAsia"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1. 湿空气的物理性质及其焓湿图</w:t>
      </w:r>
    </w:p>
    <w:p>
      <w:pPr>
        <w:spacing w:line="560" w:lineRule="exact"/>
        <w:ind w:firstLine="560" w:firstLineChars="200"/>
        <w:rPr>
          <w:rFonts w:hint="eastAsia"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湿空气的物理性质，湿空气的焓湿图，空气状态参数的计算法及焓湿图的应用。</w:t>
      </w:r>
    </w:p>
    <w:p>
      <w:pPr>
        <w:spacing w:line="560" w:lineRule="exact"/>
        <w:rPr>
          <w:rFonts w:hint="eastAsia"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 xml:space="preserve">2. 空调负荷计算与送风量 </w:t>
      </w:r>
    </w:p>
    <w:p>
      <w:pPr>
        <w:spacing w:line="560" w:lineRule="exact"/>
        <w:ind w:firstLine="560" w:firstLineChars="200"/>
        <w:rPr>
          <w:rFonts w:hint="eastAsia"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 xml:space="preserve">室内外空气计算参数；得热量与冷负荷、湿负荷，空调房间送风量的确定。 </w:t>
      </w:r>
    </w:p>
    <w:p>
      <w:pPr>
        <w:spacing w:line="560" w:lineRule="exact"/>
        <w:rPr>
          <w:rFonts w:hint="eastAsia"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3. 空气的热湿处理基本过程及设备（重点）</w:t>
      </w:r>
    </w:p>
    <w:p>
      <w:pPr>
        <w:spacing w:line="560" w:lineRule="exact"/>
        <w:ind w:firstLine="560" w:firstLineChars="200"/>
        <w:rPr>
          <w:rFonts w:hint="eastAsia"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空气热湿处理的原理、途径及设备。用喷水室、表面式换热器处理空气。</w:t>
      </w:r>
    </w:p>
    <w:p>
      <w:pPr>
        <w:spacing w:line="560" w:lineRule="exact"/>
        <w:rPr>
          <w:rFonts w:hint="eastAsia"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4. 空气调节系统 （重点）</w:t>
      </w:r>
    </w:p>
    <w:p>
      <w:pPr>
        <w:spacing w:line="560" w:lineRule="exact"/>
        <w:ind w:firstLine="560" w:firstLineChars="200"/>
        <w:rPr>
          <w:rFonts w:hint="eastAsia"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空气调节系统的分类。新风量的确定和空气平衡。一次回风系统、二次回风系统、风机盘管+新风系统的焓湿图处理过程、负荷、风量的计算。</w:t>
      </w:r>
      <w:r>
        <w:rPr>
          <w:rFonts w:hint="eastAsia" w:ascii="宋体" w:hAnsi="宋体" w:cs="仿宋_GB2312"/>
          <w:sz w:val="28"/>
          <w:szCs w:val="28"/>
        </w:rPr>
        <w:t>（重点：全空气一次回风系统、风机盘管+新风系统）</w:t>
      </w:r>
    </w:p>
    <w:p>
      <w:pPr>
        <w:spacing w:line="560" w:lineRule="exact"/>
        <w:rPr>
          <w:rFonts w:hint="eastAsia"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 xml:space="preserve">5. 空调房间的空气分布 </w:t>
      </w:r>
    </w:p>
    <w:p>
      <w:pPr>
        <w:spacing w:line="560" w:lineRule="exact"/>
        <w:ind w:firstLine="560" w:firstLineChars="200"/>
        <w:rPr>
          <w:rFonts w:hint="eastAsia"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阿基米德数及应用，气流组织基本原则。</w:t>
      </w:r>
    </w:p>
    <w:p>
      <w:pPr>
        <w:spacing w:line="560" w:lineRule="exact"/>
        <w:rPr>
          <w:rFonts w:hint="eastAsia"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6. 空调系统的运行调节</w:t>
      </w:r>
    </w:p>
    <w:p>
      <w:pPr>
        <w:spacing w:line="560" w:lineRule="exact"/>
        <w:ind w:firstLine="420" w:firstLineChars="150"/>
        <w:rPr>
          <w:rFonts w:hint="eastAsia"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室内热湿负荷变化时的运行调节，室外空气状态变化时的运行调节。</w:t>
      </w:r>
    </w:p>
    <w:p>
      <w:pPr>
        <w:spacing w:line="560" w:lineRule="exact"/>
        <w:rPr>
          <w:rFonts w:hint="eastAsia"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7. 空调系统的消声、防振与空调建筑的防火排烟</w:t>
      </w:r>
    </w:p>
    <w:p>
      <w:pPr>
        <w:spacing w:line="560" w:lineRule="exact"/>
        <w:ind w:firstLine="420"/>
        <w:rPr>
          <w:rFonts w:hint="eastAsia"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消声器消声量的确定。消声器的种类和应用。空调装置消声减振基本概念。</w:t>
      </w:r>
    </w:p>
    <w:p>
      <w:pPr>
        <w:pStyle w:val="6"/>
        <w:spacing w:line="560" w:lineRule="exact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三、题型</w:t>
      </w:r>
    </w:p>
    <w:p>
      <w:pPr>
        <w:spacing w:line="56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试卷满分为</w:t>
      </w:r>
      <w:r>
        <w:rPr>
          <w:rFonts w:ascii="宋体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</w:rPr>
        <w:t>0</w:t>
      </w:r>
      <w:r>
        <w:rPr>
          <w:rFonts w:ascii="宋体" w:hAnsi="宋体"/>
          <w:sz w:val="28"/>
          <w:szCs w:val="28"/>
        </w:rPr>
        <w:t>0</w:t>
      </w:r>
      <w:r>
        <w:rPr>
          <w:rFonts w:hint="eastAsia" w:ascii="宋体" w:hAnsi="宋体"/>
          <w:sz w:val="28"/>
          <w:szCs w:val="28"/>
        </w:rPr>
        <w:t>分，</w:t>
      </w:r>
      <w:r>
        <w:rPr>
          <w:rFonts w:hint="eastAsia" w:ascii="宋体" w:hAnsi="宋体"/>
          <w:color w:val="000000"/>
          <w:kern w:val="0"/>
          <w:sz w:val="28"/>
          <w:szCs w:val="28"/>
        </w:rPr>
        <w:t>试题大致分为三类：基本概念（10%，填空），空气调节基本过程、空调方案热力学分析能力、气流组织原则、消声隔振及防排烟基本概念的考核（70%，选择、简答或简单计算），空调案例分析（20%，分析或计算）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spacing w:line="560" w:lineRule="exact"/>
        <w:rPr>
          <w:rFonts w:ascii="宋体" w:cs="黑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黑体"/>
          <w:b/>
          <w:color w:val="000000"/>
          <w:kern w:val="0"/>
          <w:sz w:val="28"/>
          <w:szCs w:val="28"/>
        </w:rPr>
        <w:t>四、参考教材</w:t>
      </w:r>
    </w:p>
    <w:p>
      <w:pPr>
        <w:spacing w:line="560" w:lineRule="exact"/>
        <w:ind w:firstLine="560" w:firstLineChars="200"/>
        <w:rPr>
          <w:rFonts w:hint="eastAsia" w:ascii="宋体" w:hAnsi="宋体"/>
          <w:color w:val="000000"/>
          <w:kern w:val="0"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</w:rPr>
        <w:t>．《</w:t>
      </w:r>
      <w:r>
        <w:rPr>
          <w:rFonts w:hint="eastAsia" w:ascii="宋体" w:hAnsi="宋体"/>
          <w:color w:val="000000"/>
          <w:kern w:val="0"/>
          <w:sz w:val="28"/>
          <w:szCs w:val="28"/>
        </w:rPr>
        <w:t>供暖通风与空气调节</w:t>
      </w:r>
      <w:r>
        <w:rPr>
          <w:rFonts w:hint="eastAsia" w:ascii="宋体" w:hAnsi="宋体"/>
          <w:sz w:val="28"/>
          <w:szCs w:val="28"/>
        </w:rPr>
        <w:t>》</w:t>
      </w:r>
      <w:r>
        <w:rPr>
          <w:rFonts w:hint="eastAsia" w:ascii="宋体" w:hAnsi="宋体"/>
          <w:color w:val="000000"/>
          <w:kern w:val="0"/>
          <w:sz w:val="28"/>
          <w:szCs w:val="28"/>
        </w:rPr>
        <w:t>.何天祺主编.重庆大学出版社.第三版.</w:t>
      </w:r>
    </w:p>
    <w:p>
      <w:pPr>
        <w:spacing w:line="560" w:lineRule="exact"/>
        <w:ind w:firstLine="560" w:firstLineChars="200"/>
        <w:rPr>
          <w:rFonts w:hint="eastAsia" w:ascii="宋体" w:hAnsi="宋体"/>
          <w:b/>
          <w:sz w:val="28"/>
          <w:szCs w:val="28"/>
        </w:rPr>
      </w:pPr>
      <w:r>
        <w:rPr>
          <w:rFonts w:ascii="宋体" w:hAnsi="宋体"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</w:rPr>
        <w:t>．《空气调节》．赵荣义主编．中国建筑工业出版社，第四版。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E65"/>
    <w:rsid w:val="00142F4F"/>
    <w:rsid w:val="00A15938"/>
    <w:rsid w:val="00C12099"/>
    <w:rsid w:val="00EE0E65"/>
    <w:rsid w:val="473C6EFC"/>
    <w:rsid w:val="552A16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Default"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  <w:style w:type="character" w:customStyle="1" w:styleId="7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123</Words>
  <Characters>705</Characters>
  <Lines>5</Lines>
  <Paragraphs>1</Paragraphs>
  <TotalTime>0</TotalTime>
  <ScaleCrop>false</ScaleCrop>
  <LinksUpToDate>false</LinksUpToDate>
  <CharactersWithSpaces>827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2016-05-13T01:54:00Z</dcterms:created>
  <dc:creator>User</dc:creator>
  <cp:lastModifiedBy>Administrator</cp:lastModifiedBy>
  <dcterms:modified xsi:type="dcterms:W3CDTF">2021-09-23T08:01:01Z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