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西班牙语二外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考试科目代码：[246]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本考试要求学生具备扎实的基础西语知识，侧重考察阅读、翻译等语言运用能力。具体要求如下：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1．词汇。掌握2000个左右的词汇和常用的惯用词组(参考《现代西班牙语Ⅰ、Ⅱ词汇表》)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2．语法。掌握西语的基本语法结构，内容包括：各种词类(冠词、前置词、动词、名词、形容词、副词、代词等)的概念、词形变化及基本用法；简单句及部分复合句的用法，复合句中动词语式和时态的配合。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3．阅读理解。能综合运用基础西语知识读懂句子、语段和一般题材的短文。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4．翻译。能把常用的汉语句子译成西语；能把西语字数为200字左右的日常生活方面的小短文译成汉语。在正确理解并忠实原文的基础上，要求译文格式规范、用词准确、语句通畅、前后文连贯、文体统一。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1．考试时间：120分钟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2．试卷分值：100分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    试卷由题签和答题纸两部分组成。客观试题要求从A、B、C、D四个选项中选出正确答案；主观试题要求在答题纸规定的区域内书写。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es-ES"/>
        </w:rPr>
      </w:pPr>
      <w:r>
        <w:rPr>
          <w:rFonts w:hint="eastAsia" w:ascii="宋体" w:hAnsi="宋体"/>
          <w:sz w:val="24"/>
        </w:rPr>
        <w:t>（1）</w:t>
      </w:r>
      <w:r>
        <w:rPr>
          <w:rFonts w:hint="eastAsia"/>
          <w:sz w:val="24"/>
          <w:lang w:val="es-ES"/>
        </w:rPr>
        <w:t>选择题15分(主要考察连词、代词、形容词、副词等的用法)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es-ES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/>
          <w:sz w:val="24"/>
        </w:rPr>
        <w:t>冠词10分</w:t>
      </w:r>
      <w:r>
        <w:rPr>
          <w:rFonts w:hint="eastAsia"/>
          <w:sz w:val="24"/>
          <w:lang w:val="es-ES"/>
        </w:rPr>
        <w:t>(主要考察定冠词和不定冠词的用法)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es-ES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/>
          <w:sz w:val="24"/>
          <w:lang w:val="es-ES"/>
        </w:rPr>
        <w:t>前置词10分(主要考察前置词的用法)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Cs/>
          <w:sz w:val="24"/>
          <w:lang w:val="es-ES"/>
        </w:rPr>
      </w:pPr>
      <w:r>
        <w:rPr>
          <w:rFonts w:hint="eastAsia" w:ascii="宋体" w:hAnsi="宋体"/>
          <w:sz w:val="24"/>
        </w:rPr>
        <w:t>（4）</w:t>
      </w:r>
      <w:r>
        <w:rPr>
          <w:rFonts w:hint="eastAsia" w:ascii="宋体" w:hAnsi="宋体"/>
          <w:bCs/>
          <w:sz w:val="24"/>
          <w:lang w:val="es-ES"/>
        </w:rPr>
        <w:t>动词变位25分</w:t>
      </w:r>
      <w:r>
        <w:rPr>
          <w:rFonts w:hint="eastAsia"/>
          <w:sz w:val="24"/>
          <w:lang w:val="es-ES"/>
        </w:rPr>
        <w:t>(主要考察动词的时态和人称变化)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Cs/>
          <w:sz w:val="24"/>
          <w:lang w:val="es-ES"/>
        </w:rPr>
      </w:pPr>
      <w:r>
        <w:rPr>
          <w:rFonts w:hint="eastAsia" w:ascii="宋体" w:hAnsi="宋体"/>
          <w:sz w:val="24"/>
        </w:rPr>
        <w:t>（5）</w:t>
      </w:r>
      <w:r>
        <w:rPr>
          <w:rFonts w:hint="eastAsia"/>
          <w:sz w:val="24"/>
          <w:lang w:val="es-ES"/>
        </w:rPr>
        <w:t>阅读10分(主要考察</w:t>
      </w:r>
      <w:r>
        <w:rPr>
          <w:rFonts w:hint="eastAsia"/>
          <w:sz w:val="24"/>
        </w:rPr>
        <w:t>综合运用基础西语知识进行阅读的能力)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（6）</w:t>
      </w:r>
      <w:r>
        <w:rPr>
          <w:rFonts w:hint="eastAsia"/>
          <w:sz w:val="24"/>
        </w:rPr>
        <w:t>翻译(主要考察综合运用基础西语知识进行翻译的能力)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西译汉(1篇) 10分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汉译西(10句) 20分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66506"/>
    <w:rsid w:val="00085367"/>
    <w:rsid w:val="000E0E71"/>
    <w:rsid w:val="0010279C"/>
    <w:rsid w:val="00110787"/>
    <w:rsid w:val="001448B2"/>
    <w:rsid w:val="00165DD2"/>
    <w:rsid w:val="001955A4"/>
    <w:rsid w:val="001A2472"/>
    <w:rsid w:val="002D2CD5"/>
    <w:rsid w:val="003C060C"/>
    <w:rsid w:val="003F1B91"/>
    <w:rsid w:val="00441D3F"/>
    <w:rsid w:val="004A71DF"/>
    <w:rsid w:val="00575D66"/>
    <w:rsid w:val="00595513"/>
    <w:rsid w:val="00677027"/>
    <w:rsid w:val="006C0D28"/>
    <w:rsid w:val="007B065D"/>
    <w:rsid w:val="00861219"/>
    <w:rsid w:val="0091517F"/>
    <w:rsid w:val="0096237F"/>
    <w:rsid w:val="00971DB1"/>
    <w:rsid w:val="009867ED"/>
    <w:rsid w:val="00B2209F"/>
    <w:rsid w:val="00BA45B5"/>
    <w:rsid w:val="00CC7BDF"/>
    <w:rsid w:val="00D46468"/>
    <w:rsid w:val="00D7238D"/>
    <w:rsid w:val="00E113E1"/>
    <w:rsid w:val="00E115CE"/>
    <w:rsid w:val="00E4022A"/>
    <w:rsid w:val="00E46933"/>
    <w:rsid w:val="00E51409"/>
    <w:rsid w:val="00E53407"/>
    <w:rsid w:val="00EA14A4"/>
    <w:rsid w:val="00F423FE"/>
    <w:rsid w:val="00F502D1"/>
    <w:rsid w:val="00FA32DC"/>
    <w:rsid w:val="19083D40"/>
    <w:rsid w:val="276F1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Legend (Beijing) Limited</Company>
  <Pages>1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2008-11-03T07:10:00Z</dcterms:created>
  <dc:creator>Lenovo User</dc:creator>
  <cp:lastModifiedBy>Administrator</cp:lastModifiedBy>
  <cp:lastPrinted>2008-10-27T03:04:00Z</cp:lastPrinted>
  <dcterms:modified xsi:type="dcterms:W3CDTF">2021-09-22T02:12:29Z</dcterms:modified>
  <dc:title>考试大纲格式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