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Calibri" w:hAnsi="Calibri" w:cs="宋体"/>
          <w:b/>
          <w:kern w:val="0"/>
          <w:sz w:val="24"/>
        </w:rPr>
      </w:pPr>
      <w:bookmarkStart w:id="0" w:name="_GoBack"/>
      <w:bookmarkEnd w:id="0"/>
      <w:r>
        <w:rPr>
          <w:rFonts w:hint="eastAsia" w:ascii="Calibri" w:hAnsi="Calibri" w:cs="宋体"/>
          <w:b/>
          <w:kern w:val="0"/>
          <w:sz w:val="24"/>
        </w:rPr>
        <w:t>885软件工程专业基础综合</w:t>
      </w:r>
    </w:p>
    <w:p>
      <w:pPr>
        <w:widowControl/>
        <w:wordWrap w:val="0"/>
        <w:spacing w:line="360" w:lineRule="auto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一、</w:t>
      </w:r>
      <w:r>
        <w:rPr>
          <w:rFonts w:ascii="Calibri" w:hAnsi="Calibri" w:cs="宋体"/>
          <w:kern w:val="0"/>
          <w:sz w:val="24"/>
        </w:rPr>
        <w:t>考查目标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软件工程专业</w:t>
      </w:r>
      <w:r>
        <w:rPr>
          <w:rFonts w:ascii="Calibri" w:hAnsi="Calibri" w:cs="宋体"/>
          <w:kern w:val="0"/>
          <w:sz w:val="24"/>
        </w:rPr>
        <w:t>基础综合涵盖</w:t>
      </w:r>
      <w:r>
        <w:rPr>
          <w:rFonts w:hint="eastAsia" w:ascii="Calibri" w:hAnsi="Calibri" w:cs="宋体"/>
          <w:kern w:val="0"/>
          <w:sz w:val="24"/>
        </w:rPr>
        <w:t>程序设计</w:t>
      </w:r>
      <w:r>
        <w:rPr>
          <w:rFonts w:ascii="Calibri" w:hAnsi="Calibri" w:cs="宋体"/>
          <w:kern w:val="0"/>
          <w:sz w:val="24"/>
        </w:rPr>
        <w:t>、</w:t>
      </w:r>
      <w:r>
        <w:rPr>
          <w:rFonts w:hint="eastAsia" w:ascii="Calibri" w:hAnsi="Calibri" w:cs="宋体"/>
          <w:kern w:val="0"/>
          <w:sz w:val="24"/>
        </w:rPr>
        <w:t>数据结构</w:t>
      </w:r>
      <w:r>
        <w:rPr>
          <w:rFonts w:ascii="Calibri" w:hAnsi="Calibri" w:cs="宋体"/>
          <w:kern w:val="0"/>
          <w:sz w:val="24"/>
        </w:rPr>
        <w:t>等学科专业基础课程。要求考生系统地掌握上述专业基础课程的概念、基本原理和方法，能够运用基本原理和基本方法分析和解决有关理论问题和实际问题。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二、</w:t>
      </w:r>
      <w:r>
        <w:rPr>
          <w:rFonts w:ascii="Calibri" w:hAnsi="Calibri" w:cs="宋体"/>
          <w:kern w:val="0"/>
          <w:sz w:val="24"/>
        </w:rPr>
        <w:t>考试形式和试卷结构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试卷满分及考试时间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本试卷满分为150分，考试时间为180分钟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答题方式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闭卷、笔试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试卷内容结构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程序设计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hint="eastAsia" w:ascii="Calibri" w:hAnsi="Calibri" w:cs="宋体"/>
          <w:kern w:val="0"/>
          <w:sz w:val="24"/>
        </w:rPr>
        <w:t>7</w:t>
      </w:r>
      <w:r>
        <w:rPr>
          <w:rFonts w:ascii="Calibri" w:hAnsi="Calibri" w:cs="宋体"/>
          <w:kern w:val="0"/>
          <w:sz w:val="24"/>
        </w:rPr>
        <w:t>5分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 xml:space="preserve">数据结构 </w:t>
      </w:r>
      <w:r>
        <w:rPr>
          <w:rFonts w:hint="eastAsia" w:ascii="Calibri" w:hAnsi="Calibri" w:cs="宋体"/>
          <w:kern w:val="0"/>
          <w:sz w:val="24"/>
        </w:rPr>
        <w:t>7</w:t>
      </w:r>
      <w:r>
        <w:rPr>
          <w:rFonts w:ascii="Calibri" w:hAnsi="Calibri" w:cs="宋体"/>
          <w:kern w:val="0"/>
          <w:sz w:val="24"/>
        </w:rPr>
        <w:t>5分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试卷题型结构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 xml:space="preserve">单项选择题  </w:t>
      </w:r>
      <w:r>
        <w:rPr>
          <w:rFonts w:hint="eastAsia" w:ascii="Calibri" w:hAnsi="Calibri" w:cs="宋体"/>
          <w:kern w:val="0"/>
          <w:sz w:val="24"/>
        </w:rPr>
        <w:t>2</w:t>
      </w:r>
      <w:r>
        <w:rPr>
          <w:rFonts w:ascii="Calibri" w:hAnsi="Calibri" w:cs="宋体"/>
          <w:kern w:val="0"/>
          <w:sz w:val="24"/>
        </w:rPr>
        <w:t>0分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程序填空</w:t>
      </w:r>
      <w:r>
        <w:rPr>
          <w:rFonts w:ascii="Calibri" w:hAnsi="Calibri" w:cs="宋体"/>
          <w:kern w:val="0"/>
          <w:sz w:val="24"/>
        </w:rPr>
        <w:t xml:space="preserve">题 </w:t>
      </w:r>
      <w:r>
        <w:rPr>
          <w:rFonts w:hint="eastAsia" w:ascii="Calibri" w:hAnsi="Calibri" w:cs="宋体"/>
          <w:kern w:val="0"/>
          <w:sz w:val="24"/>
        </w:rPr>
        <w:t xml:space="preserve"> 15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编程题      50分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简答题      50分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算法设计题  15分</w:t>
      </w:r>
    </w:p>
    <w:p>
      <w:pPr>
        <w:widowControl/>
        <w:spacing w:before="15" w:after="15" w:line="480" w:lineRule="auto"/>
        <w:jc w:val="left"/>
        <w:rPr>
          <w:rFonts w:hint="eastAsia" w:ascii="Verdana" w:hAnsi="Verdana"/>
          <w:sz w:val="24"/>
        </w:rPr>
      </w:pPr>
      <w:r>
        <w:rPr>
          <w:rFonts w:hint="eastAsia" w:ascii="Verdana" w:hAnsi="Verdana"/>
          <w:sz w:val="24"/>
        </w:rPr>
        <w:t>三、</w:t>
      </w:r>
      <w:r>
        <w:rPr>
          <w:rFonts w:ascii="Verdana" w:hAnsi="Verdana"/>
          <w:sz w:val="24"/>
        </w:rPr>
        <w:t>考查范围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程序设计部分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数据类型：常量、变量、数组、字符串、指针，变量的初始化、变量存储类型；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运算符与表达式：运算符的运算规则和优先级、表达式、类型转换；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程序的控制：程序的三种基本结构、语句、数据的输入输出；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ascii="Verdana" w:hAnsi="Verdana"/>
          <w:sz w:val="24"/>
        </w:rPr>
        <w:t>函数：函数的定义、函数的调用、参数传递、带参数的主函数、函数的递归；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⑸</w:t>
      </w:r>
      <w:r>
        <w:rPr>
          <w:rFonts w:ascii="Verdana" w:hAnsi="Verdana"/>
          <w:sz w:val="24"/>
        </w:rPr>
        <w:t>结构与联合：构造数据类型的概念、结构的定义与引用、联合的定义与引用、链表；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⑹</w:t>
      </w:r>
      <w:r>
        <w:rPr>
          <w:rFonts w:ascii="Verdana" w:hAnsi="Verdana"/>
          <w:sz w:val="24"/>
        </w:rPr>
        <w:t>文件：文件的概念、文件指针、文件的打开、关闭及操作；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掌握C程序设计语言的基本语法。</w:t>
      </w:r>
    </w:p>
    <w:p>
      <w:pPr>
        <w:spacing w:line="360" w:lineRule="auto"/>
        <w:ind w:firstLine="480" w:firstLineChars="200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⑵掌握常见的程序设计方法。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掌握基本的</w:t>
      </w:r>
      <w:r>
        <w:rPr>
          <w:rFonts w:hint="eastAsia" w:ascii="Verdana" w:hAnsi="Verdana"/>
          <w:sz w:val="24"/>
        </w:rPr>
        <w:t>数值、排序等</w:t>
      </w:r>
      <w:r>
        <w:rPr>
          <w:rFonts w:ascii="Verdana" w:hAnsi="Verdana"/>
          <w:sz w:val="24"/>
        </w:rPr>
        <w:t>算法，以及穷举、递推、递归等</w:t>
      </w:r>
      <w:r>
        <w:rPr>
          <w:rFonts w:hint="eastAsia" w:ascii="Verdana" w:hAnsi="Verdana"/>
          <w:sz w:val="24"/>
        </w:rPr>
        <w:t>方法</w:t>
      </w:r>
      <w:r>
        <w:rPr>
          <w:rFonts w:ascii="Verdana" w:hAnsi="Verdana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75分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单项选择题  10分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程序填空题  15分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编程题      50分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数据结构部分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基本概念：数据结构，数据，数据元素，数据对象，抽象数据类型，算法，算法的时间复杂度和空间复杂度。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线性表：线性表的逻辑结构和基本操作，顺序和链式存储结构，简单应用与实现。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栈和队列：栈和队列的</w:t>
      </w:r>
      <w:r>
        <w:rPr>
          <w:rFonts w:hint="eastAsia" w:ascii="Verdana" w:hAnsi="Verdana"/>
          <w:sz w:val="24"/>
        </w:rPr>
        <w:t>基本概念，存储结构</w:t>
      </w:r>
      <w:r>
        <w:rPr>
          <w:rFonts w:ascii="Verdana" w:hAnsi="Verdana"/>
          <w:sz w:val="24"/>
        </w:rPr>
        <w:t>，基本操作，简单应用与实现。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ascii="Verdana" w:hAnsi="Verdana"/>
          <w:sz w:val="24"/>
        </w:rPr>
        <w:t>数组和广义表：数组的定义及顺序存储结构，矩阵的压缩存储，数组</w:t>
      </w:r>
      <w:r>
        <w:rPr>
          <w:rFonts w:hint="eastAsia" w:ascii="Verdana" w:hAnsi="Verdana"/>
          <w:sz w:val="24"/>
        </w:rPr>
        <w:t>的</w:t>
      </w:r>
      <w:r>
        <w:rPr>
          <w:rFonts w:ascii="Verdana" w:hAnsi="Verdana"/>
          <w:sz w:val="24"/>
        </w:rPr>
        <w:t>简单应用</w:t>
      </w:r>
      <w:r>
        <w:rPr>
          <w:rFonts w:hint="eastAsia" w:ascii="Verdana" w:hAnsi="Verdana"/>
          <w:sz w:val="24"/>
        </w:rPr>
        <w:t>，</w:t>
      </w:r>
      <w:r>
        <w:rPr>
          <w:rFonts w:ascii="Verdana" w:hAnsi="Verdana"/>
          <w:sz w:val="24"/>
        </w:rPr>
        <w:t>广义表的定义与基本操作。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⑸</w:t>
      </w:r>
      <w:r>
        <w:rPr>
          <w:rFonts w:ascii="Verdana" w:hAnsi="Verdana"/>
          <w:sz w:val="24"/>
        </w:rPr>
        <w:t>树和二叉树：树的定义和基本操作，二叉树的概念和基本性质，二叉树的存储</w:t>
      </w:r>
      <w:r>
        <w:rPr>
          <w:rFonts w:hint="eastAsia" w:ascii="Verdana" w:hAnsi="Verdana"/>
          <w:sz w:val="24"/>
        </w:rPr>
        <w:t>结构</w:t>
      </w:r>
      <w:r>
        <w:rPr>
          <w:rFonts w:ascii="Verdana" w:hAnsi="Verdana"/>
          <w:sz w:val="24"/>
        </w:rPr>
        <w:t>，遍历二叉树和线索二叉树，树和森林与二叉树的关系</w:t>
      </w:r>
      <w:r>
        <w:rPr>
          <w:rFonts w:hint="eastAsia" w:ascii="Verdana" w:hAnsi="Verdana"/>
          <w:sz w:val="24"/>
        </w:rPr>
        <w:t>，哈夫曼</w:t>
      </w:r>
      <w:r>
        <w:rPr>
          <w:rFonts w:ascii="Verdana" w:hAnsi="Verdana"/>
          <w:sz w:val="24"/>
        </w:rPr>
        <w:t>树</w:t>
      </w:r>
      <w:r>
        <w:rPr>
          <w:rFonts w:hint="eastAsia" w:ascii="Verdana" w:hAnsi="Verdana"/>
          <w:sz w:val="24"/>
        </w:rPr>
        <w:t>和哈夫曼编码，树</w:t>
      </w:r>
      <w:r>
        <w:rPr>
          <w:rFonts w:ascii="Verdana" w:hAnsi="Verdana"/>
          <w:sz w:val="24"/>
        </w:rPr>
        <w:t>的简单应用。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⑹</w:t>
      </w:r>
      <w:r>
        <w:rPr>
          <w:rFonts w:ascii="Verdana" w:hAnsi="Verdana"/>
          <w:sz w:val="24"/>
        </w:rPr>
        <w:t>图：图的</w:t>
      </w:r>
      <w:r>
        <w:rPr>
          <w:rFonts w:hint="eastAsia" w:ascii="Verdana" w:hAnsi="Verdana"/>
          <w:sz w:val="24"/>
        </w:rPr>
        <w:t>基本概念</w:t>
      </w:r>
      <w:r>
        <w:rPr>
          <w:rFonts w:ascii="Verdana" w:hAnsi="Verdana"/>
          <w:sz w:val="24"/>
        </w:rPr>
        <w:t>，图的存储结构，图的遍历，图的应用，图的连通性，有向无环图及其应用，最短路径</w:t>
      </w:r>
      <w:r>
        <w:rPr>
          <w:rFonts w:hint="eastAsia" w:ascii="Verdana" w:hAnsi="Verdana"/>
          <w:sz w:val="24"/>
        </w:rPr>
        <w:t>，关键路径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⑺</w:t>
      </w:r>
      <w:r>
        <w:rPr>
          <w:rFonts w:ascii="Verdana" w:hAnsi="Verdana"/>
          <w:sz w:val="24"/>
        </w:rPr>
        <w:t>查找：顺序表的查找，二叉排序树和平衡二叉树，B-树和B+树，哈希表。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⑻</w:t>
      </w:r>
      <w:r>
        <w:rPr>
          <w:rFonts w:ascii="Verdana" w:hAnsi="Verdana"/>
          <w:sz w:val="24"/>
        </w:rPr>
        <w:t>排序：插入排序，快速排序，选择排序，堆排序，</w:t>
      </w:r>
      <w:r>
        <w:rPr>
          <w:rFonts w:hint="eastAsia" w:ascii="Verdana" w:hAnsi="Verdana"/>
          <w:sz w:val="24"/>
        </w:rPr>
        <w:t>归并排序，</w:t>
      </w:r>
      <w:r>
        <w:rPr>
          <w:rFonts w:ascii="Verdana" w:hAnsi="Verdana"/>
          <w:sz w:val="24"/>
        </w:rPr>
        <w:t>基数排序</w:t>
      </w:r>
      <w:r>
        <w:rPr>
          <w:rFonts w:hint="eastAsia" w:ascii="Verdana" w:hAnsi="Verdana"/>
          <w:sz w:val="24"/>
        </w:rPr>
        <w:t>等</w:t>
      </w:r>
      <w:r>
        <w:rPr>
          <w:rFonts w:ascii="Verdana" w:hAnsi="Verdana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掌握数据结构的基础知识，问题的求解方法。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掌握主要算法，能够估</w:t>
      </w:r>
      <w:r>
        <w:rPr>
          <w:rFonts w:hint="eastAsia" w:ascii="Verdana" w:hAnsi="Verdana"/>
          <w:sz w:val="24"/>
        </w:rPr>
        <w:t>算</w:t>
      </w:r>
      <w:r>
        <w:rPr>
          <w:rFonts w:ascii="Verdana" w:hAnsi="Verdana"/>
          <w:sz w:val="24"/>
        </w:rPr>
        <w:t>主要算法的时间复杂度和空间复杂度。</w:t>
      </w:r>
    </w:p>
    <w:p>
      <w:pPr>
        <w:spacing w:line="360" w:lineRule="auto"/>
        <w:ind w:firstLine="480" w:firstLineChars="200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能够使用C语言</w:t>
      </w:r>
      <w:r>
        <w:rPr>
          <w:rFonts w:hint="eastAsia" w:ascii="Verdana" w:hAnsi="Verdana"/>
          <w:sz w:val="24"/>
        </w:rPr>
        <w:t>或其它高级语言及数据结构的基本操作</w:t>
      </w:r>
      <w:r>
        <w:rPr>
          <w:rFonts w:ascii="Verdana" w:hAnsi="Verdana"/>
          <w:sz w:val="24"/>
        </w:rPr>
        <w:t>实现主要算法。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⑷能够灵活使用数据结构解决实际问题。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75分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单项选择题  10分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简答题      50分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算法设计题  15分</w:t>
      </w: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rPr>
          <w:rFonts w:hint="eastAsia"/>
        </w:rPr>
      </w:pPr>
      <w:r>
        <w:rPr>
          <w:rFonts w:hint="eastAsia"/>
        </w:rPr>
        <w:t>C语言程序设计</w:t>
      </w:r>
      <w:r>
        <w:rPr>
          <w:rFonts w:hint="eastAsia"/>
        </w:rPr>
        <w:tab/>
      </w:r>
      <w:r>
        <w:rPr>
          <w:rFonts w:hint="eastAsia"/>
        </w:rPr>
        <w:t>清华大学出版社</w:t>
      </w:r>
      <w:r>
        <w:rPr>
          <w:rFonts w:hint="eastAsia"/>
        </w:rPr>
        <w:tab/>
      </w:r>
      <w:r>
        <w:rPr>
          <w:rFonts w:hint="eastAsia"/>
        </w:rPr>
        <w:t>谭浩强</w:t>
      </w:r>
      <w:r>
        <w:rPr>
          <w:rFonts w:hint="eastAsia"/>
        </w:rPr>
        <w:tab/>
      </w:r>
      <w:r>
        <w:rPr>
          <w:rFonts w:hint="eastAsia"/>
        </w:rPr>
        <w:t>第三版</w:t>
      </w:r>
    </w:p>
    <w:p>
      <w:r>
        <w:rPr>
          <w:rFonts w:hint="eastAsia"/>
        </w:rPr>
        <w:t>数据结构</w:t>
      </w:r>
      <w:r>
        <w:rPr>
          <w:rFonts w:hint="eastAsia"/>
        </w:rPr>
        <w:tab/>
      </w:r>
      <w:r>
        <w:rPr>
          <w:rFonts w:hint="eastAsia"/>
        </w:rPr>
        <w:t>清华大学出版社</w:t>
      </w:r>
      <w:r>
        <w:rPr>
          <w:rFonts w:hint="eastAsia"/>
        </w:rPr>
        <w:tab/>
      </w:r>
      <w:r>
        <w:rPr>
          <w:rFonts w:hint="eastAsia"/>
        </w:rPr>
        <w:t>严蔚敏</w:t>
      </w:r>
      <w:r>
        <w:rPr>
          <w:rFonts w:hint="eastAsia"/>
        </w:rPr>
        <w:tab/>
      </w:r>
      <w:r>
        <w:rPr>
          <w:rFonts w:hint="eastAsia"/>
        </w:rPr>
        <w:t>2002.09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A6"/>
    <w:rsid w:val="00033087"/>
    <w:rsid w:val="000957A4"/>
    <w:rsid w:val="000C6B18"/>
    <w:rsid w:val="000C6B3D"/>
    <w:rsid w:val="000D042D"/>
    <w:rsid w:val="000D6E09"/>
    <w:rsid w:val="000E2A4B"/>
    <w:rsid w:val="000F6E0E"/>
    <w:rsid w:val="00111592"/>
    <w:rsid w:val="00125FCA"/>
    <w:rsid w:val="0012640F"/>
    <w:rsid w:val="0014288C"/>
    <w:rsid w:val="001665BA"/>
    <w:rsid w:val="0018036B"/>
    <w:rsid w:val="00187F9B"/>
    <w:rsid w:val="001A0C2D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65797"/>
    <w:rsid w:val="00275637"/>
    <w:rsid w:val="00291F21"/>
    <w:rsid w:val="002A3D32"/>
    <w:rsid w:val="002D1DC4"/>
    <w:rsid w:val="002E4B24"/>
    <w:rsid w:val="002F3971"/>
    <w:rsid w:val="00310FCF"/>
    <w:rsid w:val="0032550D"/>
    <w:rsid w:val="00335225"/>
    <w:rsid w:val="00335FC5"/>
    <w:rsid w:val="003777A0"/>
    <w:rsid w:val="0039189A"/>
    <w:rsid w:val="003D682C"/>
    <w:rsid w:val="00427A64"/>
    <w:rsid w:val="00452DE6"/>
    <w:rsid w:val="00461B1E"/>
    <w:rsid w:val="00464B1D"/>
    <w:rsid w:val="00476200"/>
    <w:rsid w:val="00490CCF"/>
    <w:rsid w:val="00494F5E"/>
    <w:rsid w:val="004E37C2"/>
    <w:rsid w:val="004E7CDE"/>
    <w:rsid w:val="005326DB"/>
    <w:rsid w:val="0053785C"/>
    <w:rsid w:val="00557C0A"/>
    <w:rsid w:val="005806EA"/>
    <w:rsid w:val="006210D6"/>
    <w:rsid w:val="00624CFC"/>
    <w:rsid w:val="0064153F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84AB7"/>
    <w:rsid w:val="009A5EA6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C8C"/>
    <w:rsid w:val="00C66D43"/>
    <w:rsid w:val="00CB5228"/>
    <w:rsid w:val="00CC16E3"/>
    <w:rsid w:val="00CD2205"/>
    <w:rsid w:val="00CD63A7"/>
    <w:rsid w:val="00CD7B28"/>
    <w:rsid w:val="00D2095D"/>
    <w:rsid w:val="00D40382"/>
    <w:rsid w:val="00D46911"/>
    <w:rsid w:val="00D47A55"/>
    <w:rsid w:val="00D55951"/>
    <w:rsid w:val="00D86016"/>
    <w:rsid w:val="00DC2C98"/>
    <w:rsid w:val="00DE203F"/>
    <w:rsid w:val="00E568C4"/>
    <w:rsid w:val="00E6563A"/>
    <w:rsid w:val="00E660BB"/>
    <w:rsid w:val="00E81266"/>
    <w:rsid w:val="00E82E05"/>
    <w:rsid w:val="00E85C2C"/>
    <w:rsid w:val="00EA2399"/>
    <w:rsid w:val="00EB71CA"/>
    <w:rsid w:val="00F46901"/>
    <w:rsid w:val="00F95729"/>
    <w:rsid w:val="00FC52BE"/>
    <w:rsid w:val="00FD5EE6"/>
    <w:rsid w:val="00FE0688"/>
    <w:rsid w:val="00FF654C"/>
    <w:rsid w:val="4DF434A9"/>
    <w:rsid w:val="5D341C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3</Pages>
  <Words>179</Words>
  <Characters>1025</Characters>
  <Lines>8</Lines>
  <Paragraphs>2</Paragraphs>
  <TotalTime>0</TotalTime>
  <ScaleCrop>false</ScaleCrop>
  <LinksUpToDate>false</LinksUpToDate>
  <CharactersWithSpaces>1202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2009-09-28T06:57:00Z</dcterms:created>
  <dc:creator>ljs</dc:creator>
  <cp:lastModifiedBy>Administrator</cp:lastModifiedBy>
  <dcterms:modified xsi:type="dcterms:W3CDTF">2021-09-22T11:58:59Z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