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ind w:left="360" w:hanging="360"/>
        <w:jc w:val="left"/>
        <w:rPr>
          <w:rFonts w:ascii="宋体" w:hAnsi="宋体" w:cs="宋体"/>
          <w:b/>
          <w:kern w:val="0"/>
          <w:sz w:val="24"/>
        </w:rPr>
      </w:pPr>
      <w:bookmarkStart w:id="0" w:name="_GoBack"/>
      <w:bookmarkEnd w:id="0"/>
      <w:r>
        <w:rPr>
          <w:rFonts w:hint="eastAsia" w:ascii="Calibri" w:hAnsi="Calibri" w:cs="宋体"/>
          <w:b/>
          <w:kern w:val="0"/>
          <w:sz w:val="24"/>
        </w:rPr>
        <w:t>624电磁学</w:t>
      </w:r>
    </w:p>
    <w:p>
      <w:pPr>
        <w:widowControl/>
        <w:adjustRightInd w:val="0"/>
        <w:snapToGrid w:val="0"/>
        <w:spacing w:line="360" w:lineRule="auto"/>
        <w:ind w:left="360" w:hanging="360"/>
        <w:jc w:val="left"/>
        <w:rPr>
          <w:rFonts w:hint="eastAsia"/>
          <w:sz w:val="24"/>
        </w:rPr>
      </w:pPr>
      <w:r>
        <w:rPr>
          <w:rFonts w:hint="eastAsia"/>
          <w:sz w:val="24"/>
        </w:rPr>
        <w:t>1. 考试要求</w:t>
      </w:r>
    </w:p>
    <w:p>
      <w:pPr>
        <w:widowControl/>
        <w:adjustRightInd w:val="0"/>
        <w:snapToGrid w:val="0"/>
        <w:spacing w:line="360" w:lineRule="auto"/>
        <w:ind w:left="359" w:leftChars="114" w:hanging="120" w:hangingChars="50"/>
        <w:jc w:val="left"/>
        <w:rPr>
          <w:sz w:val="24"/>
        </w:rPr>
      </w:pPr>
      <w:r>
        <w:rPr>
          <w:rFonts w:hint="eastAsia"/>
          <w:sz w:val="24"/>
        </w:rPr>
        <w:t>闭卷</w:t>
      </w:r>
    </w:p>
    <w:p>
      <w:pPr>
        <w:widowControl/>
        <w:adjustRightInd w:val="0"/>
        <w:snapToGrid w:val="0"/>
        <w:spacing w:line="360" w:lineRule="auto"/>
        <w:ind w:left="360" w:hanging="360"/>
        <w:jc w:val="left"/>
        <w:rPr>
          <w:rFonts w:hint="eastAsia"/>
          <w:sz w:val="24"/>
        </w:rPr>
      </w:pPr>
      <w:r>
        <w:rPr>
          <w:rFonts w:hint="eastAsia"/>
          <w:sz w:val="24"/>
        </w:rPr>
        <w:t>2. 考试内容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静电场：</w:t>
      </w:r>
    </w:p>
    <w:p>
      <w:pPr>
        <w:widowControl/>
        <w:adjustRightInd w:val="0"/>
        <w:snapToGrid w:val="0"/>
        <w:spacing w:line="360" w:lineRule="auto"/>
        <w:ind w:firstLine="235" w:firstLineChars="98"/>
        <w:jc w:val="left"/>
        <w:rPr>
          <w:rFonts w:hint="eastAsia"/>
          <w:sz w:val="24"/>
        </w:rPr>
      </w:pPr>
      <w:r>
        <w:rPr>
          <w:rFonts w:hint="eastAsia"/>
          <w:sz w:val="24"/>
        </w:rPr>
        <w:t>静电的基本规律、电场和电场强度、高斯定理、电势及其梯度、带电体系的静电能。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静电场中的导体和电介质：</w:t>
      </w:r>
    </w:p>
    <w:p>
      <w:pPr>
        <w:widowControl/>
        <w:adjustRightInd w:val="0"/>
        <w:snapToGrid w:val="0"/>
        <w:spacing w:line="360" w:lineRule="auto"/>
        <w:ind w:firstLine="235" w:firstLineChars="98"/>
        <w:jc w:val="left"/>
        <w:rPr>
          <w:rFonts w:hint="eastAsia"/>
          <w:sz w:val="24"/>
        </w:rPr>
      </w:pPr>
      <w:r>
        <w:rPr>
          <w:rFonts w:hint="eastAsia"/>
          <w:sz w:val="24"/>
        </w:rPr>
        <w:t>静电场中的导体、电介质、电容和电容器、电场的能量和能量密度。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稳恒电流：</w:t>
      </w:r>
    </w:p>
    <w:p>
      <w:pPr>
        <w:adjustRightInd w:val="0"/>
        <w:snapToGrid w:val="0"/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电流的稳恒条件和导电规律、电源及其电动势、简单电路、复杂电路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稳恒磁场：</w:t>
      </w:r>
    </w:p>
    <w:p>
      <w:pPr>
        <w:widowControl/>
        <w:adjustRightInd w:val="0"/>
        <w:snapToGrid w:val="0"/>
        <w:spacing w:line="360" w:lineRule="auto"/>
        <w:ind w:firstLine="235" w:firstLineChars="98"/>
        <w:jc w:val="left"/>
        <w:rPr>
          <w:rFonts w:hint="eastAsia"/>
          <w:sz w:val="24"/>
        </w:rPr>
      </w:pPr>
      <w:r>
        <w:rPr>
          <w:rFonts w:hint="eastAsia"/>
          <w:sz w:val="24"/>
        </w:rPr>
        <w:t>磁的基本规律、载流回路的磁场、磁场的“高斯定理”与安培环路定理、磁场对截流导线的作用、带电粒子在磁场中的运动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磁介质： </w:t>
      </w:r>
    </w:p>
    <w:p>
      <w:pPr>
        <w:widowControl/>
        <w:adjustRightInd w:val="0"/>
        <w:snapToGrid w:val="0"/>
        <w:spacing w:line="360" w:lineRule="auto"/>
        <w:ind w:firstLine="240" w:firstLine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介质的磁化规律、有磁介质存在时的磁场、边界条件和磁路定理、磁场的能量和能量密度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电磁感应：</w:t>
      </w:r>
    </w:p>
    <w:p>
      <w:pPr>
        <w:widowControl/>
        <w:adjustRightInd w:val="0"/>
        <w:snapToGrid w:val="0"/>
        <w:spacing w:line="360" w:lineRule="auto"/>
        <w:ind w:firstLine="235" w:firstLineChars="98"/>
        <w:jc w:val="left"/>
        <w:rPr>
          <w:rFonts w:hint="eastAsia"/>
          <w:sz w:val="24"/>
        </w:rPr>
      </w:pPr>
      <w:r>
        <w:rPr>
          <w:rFonts w:hint="eastAsia"/>
          <w:sz w:val="24"/>
        </w:rPr>
        <w:t>电磁感应定律、动生电动势和感生电动势、自感和互感、暂态过程。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麦克斯韦电磁理论和电磁波：</w:t>
      </w:r>
    </w:p>
    <w:p>
      <w:pPr>
        <w:widowControl/>
        <w:adjustRightInd w:val="0"/>
        <w:snapToGrid w:val="0"/>
        <w:spacing w:line="360" w:lineRule="auto"/>
        <w:ind w:left="348" w:leftChars="134" w:hanging="67" w:hangingChars="28"/>
        <w:jc w:val="left"/>
        <w:rPr>
          <w:sz w:val="24"/>
        </w:rPr>
      </w:pPr>
      <w:r>
        <w:rPr>
          <w:rFonts w:hint="eastAsia"/>
          <w:sz w:val="24"/>
        </w:rPr>
        <w:t>麦克斯韦电磁理论、电磁波、电磁场的能量密度和动量。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3. 题型及分值</w:t>
      </w:r>
    </w:p>
    <w:p>
      <w:pPr>
        <w:widowControl/>
        <w:adjustRightInd w:val="0"/>
        <w:snapToGrid w:val="0"/>
        <w:spacing w:line="360" w:lineRule="auto"/>
        <w:ind w:firstLine="235" w:firstLineChars="98"/>
        <w:jc w:val="left"/>
        <w:rPr>
          <w:rFonts w:hint="eastAsia"/>
          <w:sz w:val="24"/>
        </w:rPr>
      </w:pPr>
      <w:r>
        <w:rPr>
          <w:rFonts w:hint="eastAsia"/>
          <w:sz w:val="24"/>
        </w:rPr>
        <w:t>题型：填空题、简答题和计算题等</w:t>
      </w:r>
    </w:p>
    <w:p>
      <w:pPr>
        <w:widowControl/>
        <w:adjustRightInd w:val="0"/>
        <w:snapToGrid w:val="0"/>
        <w:spacing w:line="360" w:lineRule="auto"/>
        <w:ind w:firstLine="235" w:firstLineChars="98"/>
        <w:jc w:val="left"/>
        <w:rPr>
          <w:rFonts w:hint="eastAsia"/>
          <w:sz w:val="24"/>
        </w:rPr>
      </w:pPr>
      <w:r>
        <w:rPr>
          <w:rFonts w:hint="eastAsia"/>
          <w:sz w:val="24"/>
        </w:rPr>
        <w:t>分值：共150分</w:t>
      </w:r>
    </w:p>
    <w:p>
      <w:pPr>
        <w:adjustRightInd w:val="0"/>
        <w:snapToGrid w:val="0"/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参考书目：《电磁学》</w:t>
      </w:r>
      <w:r>
        <w:rPr>
          <w:sz w:val="24"/>
        </w:rPr>
        <w:t>(</w:t>
      </w:r>
      <w:r>
        <w:rPr>
          <w:rFonts w:hint="eastAsia"/>
          <w:sz w:val="24"/>
        </w:rPr>
        <w:t>第四版</w:t>
      </w:r>
      <w:r>
        <w:rPr>
          <w:sz w:val="24"/>
        </w:rPr>
        <w:t>)</w:t>
      </w:r>
      <w:r>
        <w:rPr>
          <w:rFonts w:hint="eastAsia"/>
          <w:sz w:val="24"/>
        </w:rPr>
        <w:t>，赵凯华、陈熙谋主编，高等教育出版社，20</w:t>
      </w:r>
      <w:r>
        <w:rPr>
          <w:sz w:val="24"/>
        </w:rPr>
        <w:t>18</w:t>
      </w:r>
      <w:r>
        <w:rPr>
          <w:rFonts w:hint="eastAsia"/>
          <w:sz w:val="24"/>
        </w:rPr>
        <w:t>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1F"/>
    <w:rsid w:val="00033087"/>
    <w:rsid w:val="00052FBF"/>
    <w:rsid w:val="000C6B18"/>
    <w:rsid w:val="000C6B3D"/>
    <w:rsid w:val="000D042D"/>
    <w:rsid w:val="000D6E09"/>
    <w:rsid w:val="000E2A4B"/>
    <w:rsid w:val="000F6E0E"/>
    <w:rsid w:val="00111592"/>
    <w:rsid w:val="00125FCA"/>
    <w:rsid w:val="0014288C"/>
    <w:rsid w:val="0018036B"/>
    <w:rsid w:val="00185BD0"/>
    <w:rsid w:val="00187F9B"/>
    <w:rsid w:val="00193B0D"/>
    <w:rsid w:val="001B113F"/>
    <w:rsid w:val="001F1E95"/>
    <w:rsid w:val="001F65AC"/>
    <w:rsid w:val="001F6737"/>
    <w:rsid w:val="00204055"/>
    <w:rsid w:val="002139DA"/>
    <w:rsid w:val="00215EE0"/>
    <w:rsid w:val="00231A2E"/>
    <w:rsid w:val="00232F05"/>
    <w:rsid w:val="00247B5B"/>
    <w:rsid w:val="00247CA7"/>
    <w:rsid w:val="00265267"/>
    <w:rsid w:val="00275637"/>
    <w:rsid w:val="00291F21"/>
    <w:rsid w:val="002A3D32"/>
    <w:rsid w:val="002D1DC4"/>
    <w:rsid w:val="002E4B24"/>
    <w:rsid w:val="002F3971"/>
    <w:rsid w:val="00310FCF"/>
    <w:rsid w:val="00335225"/>
    <w:rsid w:val="00335FC5"/>
    <w:rsid w:val="003777A0"/>
    <w:rsid w:val="0039189A"/>
    <w:rsid w:val="003C090F"/>
    <w:rsid w:val="003C1313"/>
    <w:rsid w:val="003D682C"/>
    <w:rsid w:val="00427A64"/>
    <w:rsid w:val="00450024"/>
    <w:rsid w:val="00452DE6"/>
    <w:rsid w:val="00464B1D"/>
    <w:rsid w:val="00476200"/>
    <w:rsid w:val="00490CCF"/>
    <w:rsid w:val="004E37C2"/>
    <w:rsid w:val="004E7CDE"/>
    <w:rsid w:val="005326DB"/>
    <w:rsid w:val="0053785C"/>
    <w:rsid w:val="00557C0A"/>
    <w:rsid w:val="005806EA"/>
    <w:rsid w:val="006210D6"/>
    <w:rsid w:val="00624CFC"/>
    <w:rsid w:val="0064153F"/>
    <w:rsid w:val="00643CBA"/>
    <w:rsid w:val="00672494"/>
    <w:rsid w:val="006D43C8"/>
    <w:rsid w:val="00705E6D"/>
    <w:rsid w:val="007129B7"/>
    <w:rsid w:val="00721015"/>
    <w:rsid w:val="007242FE"/>
    <w:rsid w:val="00741ADC"/>
    <w:rsid w:val="00753D05"/>
    <w:rsid w:val="0075719B"/>
    <w:rsid w:val="00762D97"/>
    <w:rsid w:val="00777CCC"/>
    <w:rsid w:val="008055B3"/>
    <w:rsid w:val="0082006D"/>
    <w:rsid w:val="00826E95"/>
    <w:rsid w:val="0086057E"/>
    <w:rsid w:val="00860B7C"/>
    <w:rsid w:val="00862BB3"/>
    <w:rsid w:val="00863F68"/>
    <w:rsid w:val="00887816"/>
    <w:rsid w:val="008900B7"/>
    <w:rsid w:val="008B4071"/>
    <w:rsid w:val="008B481F"/>
    <w:rsid w:val="008C7704"/>
    <w:rsid w:val="008C7B95"/>
    <w:rsid w:val="008F0E7A"/>
    <w:rsid w:val="008F4D3B"/>
    <w:rsid w:val="008F65A7"/>
    <w:rsid w:val="00916F56"/>
    <w:rsid w:val="0092221F"/>
    <w:rsid w:val="009679E5"/>
    <w:rsid w:val="00970479"/>
    <w:rsid w:val="009C5D50"/>
    <w:rsid w:val="00A036AF"/>
    <w:rsid w:val="00A306D1"/>
    <w:rsid w:val="00A419DA"/>
    <w:rsid w:val="00A44005"/>
    <w:rsid w:val="00A445B1"/>
    <w:rsid w:val="00A53796"/>
    <w:rsid w:val="00A6722C"/>
    <w:rsid w:val="00A721FD"/>
    <w:rsid w:val="00AB4FFB"/>
    <w:rsid w:val="00AC4095"/>
    <w:rsid w:val="00AE2E2F"/>
    <w:rsid w:val="00B11A0E"/>
    <w:rsid w:val="00B31FFD"/>
    <w:rsid w:val="00B328B6"/>
    <w:rsid w:val="00B4515C"/>
    <w:rsid w:val="00B65781"/>
    <w:rsid w:val="00B678EE"/>
    <w:rsid w:val="00B7774A"/>
    <w:rsid w:val="00B81C0C"/>
    <w:rsid w:val="00BB0C3E"/>
    <w:rsid w:val="00BB755B"/>
    <w:rsid w:val="00BD0FD6"/>
    <w:rsid w:val="00BD746B"/>
    <w:rsid w:val="00C05C8C"/>
    <w:rsid w:val="00CB5228"/>
    <w:rsid w:val="00CC16E3"/>
    <w:rsid w:val="00CD63A7"/>
    <w:rsid w:val="00CD7B28"/>
    <w:rsid w:val="00D2095D"/>
    <w:rsid w:val="00D40382"/>
    <w:rsid w:val="00D46911"/>
    <w:rsid w:val="00D47A55"/>
    <w:rsid w:val="00D55951"/>
    <w:rsid w:val="00D86016"/>
    <w:rsid w:val="00DA7616"/>
    <w:rsid w:val="00DC2C98"/>
    <w:rsid w:val="00DE203F"/>
    <w:rsid w:val="00E55C4B"/>
    <w:rsid w:val="00E568C4"/>
    <w:rsid w:val="00E6563A"/>
    <w:rsid w:val="00E81266"/>
    <w:rsid w:val="00E82E05"/>
    <w:rsid w:val="00E85C2C"/>
    <w:rsid w:val="00EA2399"/>
    <w:rsid w:val="00EB71CA"/>
    <w:rsid w:val="00F17A41"/>
    <w:rsid w:val="00F46901"/>
    <w:rsid w:val="00F95729"/>
    <w:rsid w:val="00FC52BE"/>
    <w:rsid w:val="00FC6639"/>
    <w:rsid w:val="00FE0688"/>
    <w:rsid w:val="00FF654C"/>
    <w:rsid w:val="233F0A8F"/>
    <w:rsid w:val="45DE4F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Bit</Company>
  <Pages>1</Pages>
  <Words>60</Words>
  <Characters>348</Characters>
  <Lines>2</Lines>
  <Paragraphs>1</Paragraphs>
  <TotalTime>0</TotalTime>
  <ScaleCrop>false</ScaleCrop>
  <LinksUpToDate>false</LinksUpToDate>
  <CharactersWithSpaces>407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2009-09-28T06:00:00Z</dcterms:created>
  <dc:creator>ljs</dc:creator>
  <cp:lastModifiedBy>Administrator</cp:lastModifiedBy>
  <dcterms:modified xsi:type="dcterms:W3CDTF">2021-09-22T11:58:11Z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