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z w:val="44"/>
          <w:szCs w:val="44"/>
        </w:rPr>
        <w:t>黑龙江大学硕士研究生入学考试大纲</w:t>
      </w:r>
    </w:p>
    <w:p>
      <w:pPr>
        <w:spacing w:before="156" w:beforeLines="50" w:after="312" w:afterLines="100" w:line="500" w:lineRule="exac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>清史与满族史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考试科目代码：[710]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一、考试要求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了解中国古代史的清史部分、民族史的满族史部分的基本史实，把握清史满族史发展的主要脉络，对重点热点问题有清晰合理的评价。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二、考试内容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满族的起源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肃慎</w:t>
      </w:r>
      <w:r>
        <w:rPr>
          <w:rFonts w:hint="eastAsia" w:ascii="宋体" w:hAnsi="宋体"/>
          <w:color w:val="000000"/>
          <w:sz w:val="24"/>
        </w:rPr>
        <w:t>挹娄；</w:t>
      </w:r>
      <w:r>
        <w:rPr>
          <w:rFonts w:hint="eastAsia" w:ascii="宋体" w:hAnsi="宋体"/>
          <w:sz w:val="24"/>
        </w:rPr>
        <w:t>勿吉靺鞨；</w:t>
      </w:r>
      <w:r>
        <w:rPr>
          <w:rFonts w:hint="eastAsia" w:ascii="宋体" w:hAnsi="宋体"/>
          <w:color w:val="000000"/>
          <w:sz w:val="24"/>
        </w:rPr>
        <w:t>金代的女真人；元代及明初的东北女真人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 女真—满族的奴隶占有制及其向封建制的转化过程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后金奴隶主政权的建立；满族封建关系的初步形成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 清朝多民族统一国家的形成和发展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>清军入关镇压农民起义与各地人民的抗清斗争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清朝建立对全国的统治及早期的统治政策</w:t>
      </w:r>
      <w:r>
        <w:rPr>
          <w:rFonts w:hint="eastAsia" w:ascii="Arial" w:hAnsi="Arial" w:cs="Arial"/>
          <w:sz w:val="24"/>
        </w:rPr>
        <w:t>；17</w:t>
      </w:r>
      <w:r>
        <w:rPr>
          <w:rFonts w:ascii="Arial" w:hAnsi="Arial" w:cs="Arial"/>
          <w:sz w:val="24"/>
        </w:rPr>
        <w:t>世纪后半期的唯物主义进步思潮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清朝中央集权统治的加强及其政权机构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农业经济的发展和封建租赋制度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手工业和商业的发展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清代的阶级结构和</w:t>
      </w:r>
      <w:r>
        <w:rPr>
          <w:rFonts w:hint="eastAsia"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>世纪前期的阶级斗争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沙俄早期对中国的侵略和中国各族人民的反侵略斗争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边疆少数民族地区的统一与多民族国家的巩固与发展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清朝的文化政策和汉学的发展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清代前期的文学艺术与科学技术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社会矛盾的激化和统治阶级日益腐朽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以白莲教为主的各族人民大起义</w:t>
      </w:r>
      <w:r>
        <w:rPr>
          <w:rFonts w:hint="eastAsia" w:ascii="Arial" w:hAnsi="Arial" w:cs="Arial"/>
          <w:sz w:val="24"/>
        </w:rPr>
        <w:t>；19</w:t>
      </w:r>
      <w:r>
        <w:rPr>
          <w:rFonts w:ascii="Arial" w:hAnsi="Arial" w:cs="Arial"/>
          <w:sz w:val="24"/>
        </w:rPr>
        <w:t>世纪前期的社会思潮</w:t>
      </w:r>
      <w:r>
        <w:rPr>
          <w:rFonts w:hint="eastAsia" w:ascii="Arial" w:hAnsi="Arial" w:cs="Arial"/>
          <w:sz w:val="24"/>
        </w:rPr>
        <w:t>；</w:t>
      </w:r>
      <w:r>
        <w:rPr>
          <w:rFonts w:ascii="Arial" w:hAnsi="Arial" w:cs="Arial"/>
          <w:sz w:val="24"/>
        </w:rPr>
        <w:t>资本主义国家对中国的侵略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满族封建社会的发展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清军入关对满族的影响；满族从领主经济到底主经济的变革过程；满族在清朝前期对祖国的贡献；八旗制度的变革和满族阶级矛盾的发展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三、试卷结构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1．考试时间：180分钟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2．试卷分值：150分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3．题型结构：（1）</w:t>
      </w:r>
      <w:r>
        <w:rPr>
          <w:rStyle w:val="7"/>
          <w:rFonts w:ascii="宋体" w:hAnsi="宋体"/>
          <w:sz w:val="24"/>
        </w:rPr>
        <w:t>名词解释（40分）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（2）</w:t>
      </w:r>
      <w:r>
        <w:rPr>
          <w:rStyle w:val="7"/>
          <w:rFonts w:ascii="宋体" w:hAnsi="宋体"/>
          <w:sz w:val="24"/>
        </w:rPr>
        <w:t>简答题（</w:t>
      </w:r>
      <w:r>
        <w:rPr>
          <w:rStyle w:val="7"/>
          <w:rFonts w:hint="eastAsia" w:ascii="宋体" w:hAnsi="宋体"/>
          <w:sz w:val="24"/>
        </w:rPr>
        <w:t>5</w:t>
      </w:r>
      <w:r>
        <w:rPr>
          <w:rStyle w:val="7"/>
          <w:rFonts w:ascii="宋体" w:hAnsi="宋体"/>
          <w:sz w:val="24"/>
        </w:rPr>
        <w:t>0分）</w:t>
      </w:r>
    </w:p>
    <w:p>
      <w:pPr>
        <w:adjustRightInd w:val="0"/>
        <w:snapToGrid w:val="0"/>
        <w:spacing w:line="360" w:lineRule="auto"/>
        <w:ind w:firstLine="480"/>
        <w:rPr>
          <w:rStyle w:val="7"/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（3）</w:t>
      </w:r>
      <w:r>
        <w:rPr>
          <w:rStyle w:val="7"/>
          <w:rFonts w:ascii="宋体" w:hAnsi="宋体"/>
          <w:sz w:val="24"/>
        </w:rPr>
        <w:t>论述题（</w:t>
      </w:r>
      <w:r>
        <w:rPr>
          <w:rStyle w:val="7"/>
          <w:rFonts w:hint="eastAsia" w:ascii="宋体" w:hAnsi="宋体"/>
          <w:sz w:val="24"/>
        </w:rPr>
        <w:t>6</w:t>
      </w:r>
      <w:r>
        <w:rPr>
          <w:rStyle w:val="7"/>
          <w:rFonts w:ascii="宋体" w:hAnsi="宋体"/>
          <w:sz w:val="24"/>
        </w:rPr>
        <w:t>0分）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四、参考书目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Style w:val="7"/>
          <w:rFonts w:hint="eastAsia" w:ascii="宋体" w:hAnsi="宋体"/>
          <w:b w:val="0"/>
          <w:sz w:val="24"/>
        </w:rPr>
        <w:t>1．</w:t>
      </w:r>
      <w:r>
        <w:rPr>
          <w:rFonts w:hint="eastAsia"/>
          <w:color w:val="000000"/>
          <w:sz w:val="24"/>
        </w:rPr>
        <w:t>戴逸主编《简明清史》（全二册）人民出版社1988年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color w:val="000000"/>
          <w:sz w:val="24"/>
        </w:rPr>
        <w:t>2．王钟翰主编《满族简史》中华书局1986</w:t>
      </w:r>
    </w:p>
    <w:sectPr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CE"/>
    <w:rsid w:val="00022B3F"/>
    <w:rsid w:val="000B3D6B"/>
    <w:rsid w:val="000E0E71"/>
    <w:rsid w:val="0010205A"/>
    <w:rsid w:val="0010279C"/>
    <w:rsid w:val="00110787"/>
    <w:rsid w:val="001346CC"/>
    <w:rsid w:val="00153F7F"/>
    <w:rsid w:val="00184D1E"/>
    <w:rsid w:val="001A35AD"/>
    <w:rsid w:val="001B42D3"/>
    <w:rsid w:val="001F7008"/>
    <w:rsid w:val="00275DF2"/>
    <w:rsid w:val="002D2CD5"/>
    <w:rsid w:val="00344DD7"/>
    <w:rsid w:val="00347960"/>
    <w:rsid w:val="003673E8"/>
    <w:rsid w:val="003A2211"/>
    <w:rsid w:val="003C060C"/>
    <w:rsid w:val="0047666A"/>
    <w:rsid w:val="0048417D"/>
    <w:rsid w:val="00595513"/>
    <w:rsid w:val="00627967"/>
    <w:rsid w:val="006A2A2C"/>
    <w:rsid w:val="006C0D28"/>
    <w:rsid w:val="007679EB"/>
    <w:rsid w:val="0079714A"/>
    <w:rsid w:val="007B6608"/>
    <w:rsid w:val="007D31B9"/>
    <w:rsid w:val="007E775B"/>
    <w:rsid w:val="00866E34"/>
    <w:rsid w:val="0091517F"/>
    <w:rsid w:val="0094501E"/>
    <w:rsid w:val="00971DB1"/>
    <w:rsid w:val="009A28A6"/>
    <w:rsid w:val="00A02304"/>
    <w:rsid w:val="00AE4D49"/>
    <w:rsid w:val="00B2209F"/>
    <w:rsid w:val="00B31A38"/>
    <w:rsid w:val="00B5292E"/>
    <w:rsid w:val="00BB287F"/>
    <w:rsid w:val="00C55518"/>
    <w:rsid w:val="00C56088"/>
    <w:rsid w:val="00CC7BDF"/>
    <w:rsid w:val="00D21A9D"/>
    <w:rsid w:val="00D46468"/>
    <w:rsid w:val="00D7238D"/>
    <w:rsid w:val="00DE65D6"/>
    <w:rsid w:val="00E113E1"/>
    <w:rsid w:val="00E115CE"/>
    <w:rsid w:val="00E51409"/>
    <w:rsid w:val="00E53407"/>
    <w:rsid w:val="00E74497"/>
    <w:rsid w:val="00EA14A4"/>
    <w:rsid w:val="00EC60DE"/>
    <w:rsid w:val="00F05993"/>
    <w:rsid w:val="00F502D1"/>
    <w:rsid w:val="00F617F7"/>
    <w:rsid w:val="00F82C3E"/>
    <w:rsid w:val="00FA32DC"/>
    <w:rsid w:val="00FC675D"/>
    <w:rsid w:val="00FD55EE"/>
    <w:rsid w:val="00FD7D52"/>
    <w:rsid w:val="02F153C9"/>
    <w:rsid w:val="2A871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2006-06-12T02:10:00Z</dcterms:created>
  <dc:creator>Lenovo User</dc:creator>
  <cp:lastModifiedBy>Administrator</cp:lastModifiedBy>
  <cp:lastPrinted>2008-10-27T03:04:00Z</cp:lastPrinted>
  <dcterms:modified xsi:type="dcterms:W3CDTF">2021-09-22T02:12:47Z</dcterms:modified>
  <dc:title>考试大纲格式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