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东北大学2022年硕士研究生招生考试</w:t>
      </w:r>
    </w:p>
    <w:p>
      <w:pPr>
        <w:spacing w:line="360" w:lineRule="auto"/>
        <w:jc w:val="center"/>
        <w:rPr>
          <w:rFonts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考试大纲</w:t>
      </w:r>
    </w:p>
    <w:p>
      <w:pPr>
        <w:spacing w:before="156" w:beforeLines="50" w:line="360" w:lineRule="auto"/>
        <w:ind w:firstLine="640" w:firstLineChars="200"/>
        <w:jc w:val="center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科目代码：</w:t>
      </w:r>
      <w:r>
        <w:rPr>
          <w:rFonts w:ascii="黑体" w:hAnsi="黑体" w:eastAsia="黑体" w:cs="黑体"/>
          <w:sz w:val="32"/>
          <w:szCs w:val="32"/>
          <w:u w:val="thick"/>
        </w:rPr>
        <w:t>633</w:t>
      </w:r>
      <w:r>
        <w:rPr>
          <w:rFonts w:hint="eastAsia" w:ascii="黑体" w:hAnsi="黑体" w:eastAsia="黑体" w:cs="黑体"/>
          <w:sz w:val="32"/>
          <w:szCs w:val="32"/>
        </w:rPr>
        <w:t>；  科目名称：</w:t>
      </w:r>
      <w:r>
        <w:rPr>
          <w:rFonts w:hint="eastAsia" w:ascii="黑体" w:hAnsi="黑体" w:eastAsia="黑体" w:cs="黑体"/>
          <w:sz w:val="32"/>
          <w:szCs w:val="32"/>
          <w:u w:val="thick"/>
        </w:rPr>
        <w:t>艺术学基本理论</w:t>
      </w:r>
    </w:p>
    <w:p>
      <w:pPr>
        <w:spacing w:line="560" w:lineRule="exact"/>
        <w:ind w:firstLine="560" w:firstLineChars="200"/>
        <w:rPr>
          <w:rFonts w:ascii="黑体" w:hAnsi="黑体" w:eastAsia="黑体" w:cs="黑体"/>
          <w:bCs/>
          <w:sz w:val="28"/>
          <w:szCs w:val="28"/>
        </w:rPr>
      </w:pPr>
      <w:bookmarkStart w:id="0" w:name="_Hlk76903978"/>
      <w:r>
        <w:rPr>
          <w:rFonts w:hint="eastAsia" w:ascii="黑体" w:hAnsi="黑体" w:eastAsia="黑体" w:cs="黑体"/>
          <w:bCs/>
          <w:sz w:val="28"/>
          <w:szCs w:val="28"/>
        </w:rPr>
        <w:t>一、考试性质</w:t>
      </w:r>
    </w:p>
    <w:p>
      <w:pPr>
        <w:spacing w:line="560" w:lineRule="exact"/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艺术学基本理论是艺术学理论专业硕士生入学考试的</w:t>
      </w:r>
      <w:r>
        <w:rPr>
          <w:rFonts w:hint="eastAsia" w:ascii="宋体" w:hAnsi="宋体" w:cs="宋体"/>
          <w:sz w:val="28"/>
          <w:szCs w:val="28"/>
          <w:lang w:val="en-US" w:eastAsia="zh-CN"/>
        </w:rPr>
        <w:t>业务课</w:t>
      </w:r>
      <w:r>
        <w:rPr>
          <w:rFonts w:hint="eastAsia" w:ascii="宋体" w:hAnsi="宋体" w:cs="宋体"/>
          <w:sz w:val="28"/>
          <w:szCs w:val="28"/>
        </w:rPr>
        <w:t>。考试对象为参加艺术学理论专业2022年全国硕士研究生入学考试的准考考生。</w:t>
      </w:r>
    </w:p>
    <w:p>
      <w:pPr>
        <w:spacing w:line="560" w:lineRule="exact"/>
        <w:ind w:firstLine="560" w:firstLineChars="200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二、考试形式与考试时间</w:t>
      </w:r>
    </w:p>
    <w:p>
      <w:pPr>
        <w:spacing w:line="56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（一）考试形式：闭卷，笔试。</w:t>
      </w:r>
    </w:p>
    <w:p>
      <w:pPr>
        <w:spacing w:line="56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（二）考试时间：</w:t>
      </w:r>
      <w:r>
        <w:rPr>
          <w:sz w:val="28"/>
          <w:szCs w:val="28"/>
        </w:rPr>
        <w:t>180</w:t>
      </w:r>
      <w:r>
        <w:rPr>
          <w:rFonts w:hint="eastAsia"/>
          <w:sz w:val="28"/>
          <w:szCs w:val="28"/>
        </w:rPr>
        <w:t>分钟。</w:t>
      </w:r>
    </w:p>
    <w:p>
      <w:pPr>
        <w:spacing w:line="560" w:lineRule="exact"/>
        <w:ind w:firstLine="560" w:firstLineChars="200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三、考查要点</w:t>
      </w:r>
    </w:p>
    <w:p>
      <w:pPr>
        <w:spacing w:line="560" w:lineRule="exact"/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（一）熟悉理解艺术学理论的研究对象范围、历史及方法；熟悉了解当代艺术学理论发展的热点前沿问题；熟悉了解中西方艺术理论史；掌握理解一般艺术学与门类艺术学之间的关系；掌握理解艺术理论与文化研究、文化创意之间的关系。</w:t>
      </w:r>
    </w:p>
    <w:p>
      <w:pPr>
        <w:spacing w:line="560" w:lineRule="exact"/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（二）熟悉了解艺术本质、艺术创作、艺术发展、艺术家、艺术批评等基本概念内涵；熟悉了解艺术思潮、流派与风格的历史演进流变；</w:t>
      </w:r>
      <w:r>
        <w:rPr>
          <w:rFonts w:ascii="宋体" w:hAnsi="宋体" w:cs="宋体"/>
          <w:sz w:val="28"/>
          <w:szCs w:val="28"/>
        </w:rPr>
        <w:t>熟悉了解艺术</w:t>
      </w:r>
      <w:r>
        <w:rPr>
          <w:rFonts w:hint="eastAsia" w:ascii="宋体" w:hAnsi="宋体" w:cs="宋体"/>
          <w:sz w:val="28"/>
          <w:szCs w:val="28"/>
        </w:rPr>
        <w:t>意境、</w:t>
      </w:r>
      <w:r>
        <w:rPr>
          <w:rFonts w:ascii="宋体" w:hAnsi="宋体" w:cs="宋体"/>
          <w:sz w:val="28"/>
          <w:szCs w:val="28"/>
        </w:rPr>
        <w:t>艺术典型</w:t>
      </w:r>
      <w:r>
        <w:rPr>
          <w:rFonts w:hint="eastAsia" w:ascii="宋体" w:hAnsi="宋体" w:cs="宋体"/>
          <w:sz w:val="28"/>
          <w:szCs w:val="28"/>
        </w:rPr>
        <w:t>、</w:t>
      </w:r>
      <w:r>
        <w:rPr>
          <w:rFonts w:ascii="宋体" w:hAnsi="宋体" w:cs="宋体"/>
          <w:sz w:val="28"/>
          <w:szCs w:val="28"/>
        </w:rPr>
        <w:t>艺术表现</w:t>
      </w:r>
      <w:r>
        <w:rPr>
          <w:rFonts w:hint="eastAsia" w:ascii="宋体" w:hAnsi="宋体" w:cs="宋体"/>
          <w:sz w:val="28"/>
          <w:szCs w:val="28"/>
        </w:rPr>
        <w:t>、</w:t>
      </w:r>
      <w:r>
        <w:rPr>
          <w:rFonts w:ascii="宋体" w:hAnsi="宋体" w:cs="宋体"/>
          <w:sz w:val="28"/>
          <w:szCs w:val="28"/>
        </w:rPr>
        <w:t>艺术再现</w:t>
      </w:r>
      <w:r>
        <w:rPr>
          <w:rFonts w:hint="eastAsia" w:ascii="宋体" w:hAnsi="宋体" w:cs="宋体"/>
          <w:sz w:val="28"/>
          <w:szCs w:val="28"/>
        </w:rPr>
        <w:t>、</w:t>
      </w:r>
      <w:r>
        <w:rPr>
          <w:rFonts w:ascii="宋体" w:hAnsi="宋体" w:cs="宋体"/>
          <w:sz w:val="28"/>
          <w:szCs w:val="28"/>
        </w:rPr>
        <w:t>艺术象征</w:t>
      </w:r>
      <w:r>
        <w:rPr>
          <w:rFonts w:hint="eastAsia" w:ascii="宋体" w:hAnsi="宋体" w:cs="宋体"/>
          <w:sz w:val="28"/>
          <w:szCs w:val="28"/>
        </w:rPr>
        <w:t>、</w:t>
      </w:r>
      <w:r>
        <w:rPr>
          <w:rFonts w:ascii="宋体" w:hAnsi="宋体" w:cs="宋体"/>
          <w:sz w:val="28"/>
          <w:szCs w:val="28"/>
        </w:rPr>
        <w:t>艺术技巧等艺术理论概念内涵</w:t>
      </w:r>
      <w:r>
        <w:rPr>
          <w:rFonts w:hint="eastAsia" w:ascii="宋体" w:hAnsi="宋体" w:cs="宋体"/>
          <w:sz w:val="28"/>
          <w:szCs w:val="28"/>
        </w:rPr>
        <w:t>；熟悉了解艺术</w:t>
      </w:r>
      <w:r>
        <w:rPr>
          <w:rFonts w:ascii="宋体" w:hAnsi="宋体" w:cs="宋体"/>
          <w:sz w:val="28"/>
          <w:szCs w:val="28"/>
        </w:rPr>
        <w:t>与科学</w:t>
      </w:r>
      <w:r>
        <w:rPr>
          <w:rFonts w:hint="eastAsia" w:ascii="宋体" w:hAnsi="宋体" w:cs="宋体"/>
          <w:sz w:val="28"/>
          <w:szCs w:val="28"/>
        </w:rPr>
        <w:t>、</w:t>
      </w:r>
      <w:r>
        <w:rPr>
          <w:rFonts w:ascii="宋体" w:hAnsi="宋体" w:cs="宋体"/>
          <w:sz w:val="28"/>
          <w:szCs w:val="28"/>
        </w:rPr>
        <w:t>艺术与道德</w:t>
      </w:r>
      <w:r>
        <w:rPr>
          <w:rFonts w:hint="eastAsia" w:ascii="宋体" w:hAnsi="宋体" w:cs="宋体"/>
          <w:sz w:val="28"/>
          <w:szCs w:val="28"/>
        </w:rPr>
        <w:t>、</w:t>
      </w:r>
      <w:r>
        <w:rPr>
          <w:rFonts w:ascii="宋体" w:hAnsi="宋体" w:cs="宋体"/>
          <w:sz w:val="28"/>
          <w:szCs w:val="28"/>
        </w:rPr>
        <w:t>艺术与宗教</w:t>
      </w:r>
      <w:r>
        <w:rPr>
          <w:rFonts w:hint="eastAsia" w:ascii="宋体" w:hAnsi="宋体" w:cs="宋体"/>
          <w:sz w:val="28"/>
          <w:szCs w:val="28"/>
        </w:rPr>
        <w:t>、</w:t>
      </w:r>
      <w:r>
        <w:rPr>
          <w:rFonts w:ascii="宋体" w:hAnsi="宋体" w:cs="宋体"/>
          <w:sz w:val="28"/>
          <w:szCs w:val="28"/>
        </w:rPr>
        <w:t>艺术与文化的关系</w:t>
      </w:r>
      <w:r>
        <w:rPr>
          <w:rFonts w:hint="eastAsia" w:ascii="宋体" w:hAnsi="宋体" w:cs="宋体"/>
          <w:sz w:val="28"/>
          <w:szCs w:val="28"/>
        </w:rPr>
        <w:t>；熟悉了解艺术理论与美学理论、文学理论、文化理论之间的关系；</w:t>
      </w:r>
      <w:r>
        <w:rPr>
          <w:rFonts w:ascii="宋体" w:hAnsi="宋体" w:cs="宋体"/>
          <w:sz w:val="28"/>
          <w:szCs w:val="28"/>
        </w:rPr>
        <w:t>熟悉了解不同艺术门类的艺术审美特征。</w:t>
      </w:r>
    </w:p>
    <w:p>
      <w:pPr>
        <w:spacing w:line="560" w:lineRule="exact"/>
        <w:ind w:firstLine="560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（三）熟悉了解</w:t>
      </w:r>
      <w:r>
        <w:rPr>
          <w:rFonts w:ascii="宋体" w:hAnsi="宋体" w:cs="宋体"/>
          <w:sz w:val="28"/>
          <w:szCs w:val="28"/>
        </w:rPr>
        <w:t>中西方艺术批评史上各种艺术批评</w:t>
      </w:r>
      <w:r>
        <w:rPr>
          <w:rFonts w:hint="eastAsia" w:ascii="宋体" w:hAnsi="宋体" w:cs="宋体"/>
          <w:sz w:val="28"/>
          <w:szCs w:val="28"/>
        </w:rPr>
        <w:t>理论</w:t>
      </w:r>
      <w:r>
        <w:rPr>
          <w:rFonts w:ascii="宋体" w:hAnsi="宋体" w:cs="宋体"/>
          <w:sz w:val="28"/>
          <w:szCs w:val="28"/>
        </w:rPr>
        <w:t>与方法</w:t>
      </w:r>
      <w:r>
        <w:rPr>
          <w:rFonts w:hint="eastAsia" w:ascii="宋体" w:hAnsi="宋体" w:cs="宋体"/>
          <w:sz w:val="28"/>
          <w:szCs w:val="28"/>
        </w:rPr>
        <w:t>；熟悉了解</w:t>
      </w:r>
      <w:r>
        <w:rPr>
          <w:rFonts w:ascii="宋体" w:hAnsi="宋体" w:cs="宋体"/>
          <w:sz w:val="28"/>
          <w:szCs w:val="28"/>
        </w:rPr>
        <w:t>艺术理论与批评的概念</w:t>
      </w:r>
      <w:r>
        <w:rPr>
          <w:rFonts w:hint="eastAsia" w:ascii="宋体" w:hAnsi="宋体" w:cs="宋体"/>
          <w:sz w:val="28"/>
          <w:szCs w:val="28"/>
        </w:rPr>
        <w:t>、</w:t>
      </w:r>
      <w:r>
        <w:rPr>
          <w:rFonts w:ascii="宋体" w:hAnsi="宋体" w:cs="宋体"/>
          <w:sz w:val="28"/>
          <w:szCs w:val="28"/>
        </w:rPr>
        <w:t>功能</w:t>
      </w:r>
      <w:r>
        <w:rPr>
          <w:rFonts w:hint="eastAsia" w:ascii="宋体" w:hAnsi="宋体" w:cs="宋体"/>
          <w:sz w:val="28"/>
          <w:szCs w:val="28"/>
        </w:rPr>
        <w:t>、</w:t>
      </w:r>
      <w:r>
        <w:rPr>
          <w:rFonts w:ascii="宋体" w:hAnsi="宋体" w:cs="宋体"/>
          <w:sz w:val="28"/>
          <w:szCs w:val="28"/>
        </w:rPr>
        <w:t>方法与意义</w:t>
      </w:r>
      <w:r>
        <w:rPr>
          <w:rFonts w:hint="eastAsia" w:ascii="宋体" w:hAnsi="宋体" w:cs="宋体"/>
          <w:sz w:val="28"/>
          <w:szCs w:val="28"/>
        </w:rPr>
        <w:t>；熟悉了解马克思主义艺术理论与批评的理论观点与方法；熟悉了解中国艺术批评史的主要流派、学说、代表人物和观点；熟悉了解西方艺术批评史的主要流派、学说、代表人物和观点；熟悉了解当代前沿艺术理论与批评的主要流派、学说、代表人物和观点。</w:t>
      </w:r>
    </w:p>
    <w:p>
      <w:pPr>
        <w:spacing w:line="560" w:lineRule="exact"/>
        <w:ind w:firstLine="560" w:firstLineChars="200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四、计算器使用要求</w:t>
      </w:r>
    </w:p>
    <w:p>
      <w:pPr>
        <w:spacing w:line="560" w:lineRule="exact"/>
        <w:ind w:firstLine="560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本科目无需使用计算器</w:t>
      </w:r>
    </w:p>
    <w:p>
      <w:pPr>
        <w:spacing w:line="560" w:lineRule="exac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附件1：试题导语参考</w:t>
      </w:r>
    </w:p>
    <w:p>
      <w:pPr>
        <w:spacing w:line="560" w:lineRule="exact"/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一、名词解释（共30分，</w:t>
      </w:r>
      <w:r>
        <w:rPr>
          <w:rFonts w:ascii="宋体" w:hAnsi="宋体" w:cs="宋体"/>
          <w:sz w:val="28"/>
          <w:szCs w:val="28"/>
        </w:rPr>
        <w:t>6</w:t>
      </w:r>
      <w:r>
        <w:rPr>
          <w:rFonts w:hint="eastAsia" w:ascii="宋体" w:hAnsi="宋体" w:cs="宋体"/>
          <w:sz w:val="28"/>
          <w:szCs w:val="28"/>
        </w:rPr>
        <w:t>小题，每题</w:t>
      </w:r>
      <w:r>
        <w:rPr>
          <w:rFonts w:ascii="宋体" w:hAnsi="宋体" w:cs="宋体"/>
          <w:sz w:val="28"/>
          <w:szCs w:val="28"/>
        </w:rPr>
        <w:t>5</w:t>
      </w:r>
      <w:r>
        <w:rPr>
          <w:rFonts w:hint="eastAsia" w:ascii="宋体" w:hAnsi="宋体" w:cs="宋体"/>
          <w:sz w:val="28"/>
          <w:szCs w:val="28"/>
        </w:rPr>
        <w:t>分）</w:t>
      </w:r>
    </w:p>
    <w:p>
      <w:pPr>
        <w:spacing w:line="560" w:lineRule="exact"/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二、简答题（共4</w:t>
      </w:r>
      <w:r>
        <w:rPr>
          <w:rFonts w:ascii="宋体" w:hAnsi="宋体" w:cs="宋体"/>
          <w:sz w:val="28"/>
          <w:szCs w:val="28"/>
        </w:rPr>
        <w:t>5</w:t>
      </w:r>
      <w:r>
        <w:rPr>
          <w:rFonts w:hint="eastAsia" w:ascii="宋体" w:hAnsi="宋体" w:cs="宋体"/>
          <w:sz w:val="28"/>
          <w:szCs w:val="28"/>
        </w:rPr>
        <w:t>分，</w:t>
      </w:r>
      <w:r>
        <w:rPr>
          <w:rFonts w:ascii="宋体" w:hAnsi="宋体" w:cs="宋体"/>
          <w:sz w:val="28"/>
          <w:szCs w:val="28"/>
        </w:rPr>
        <w:t>3</w:t>
      </w:r>
      <w:r>
        <w:rPr>
          <w:rFonts w:hint="eastAsia" w:ascii="宋体" w:hAnsi="宋体" w:cs="宋体"/>
          <w:sz w:val="28"/>
          <w:szCs w:val="28"/>
        </w:rPr>
        <w:t>小题，每题15分）</w:t>
      </w:r>
    </w:p>
    <w:p>
      <w:pPr>
        <w:spacing w:line="560" w:lineRule="exact"/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三、论述题（共</w:t>
      </w:r>
      <w:r>
        <w:rPr>
          <w:rFonts w:ascii="宋体" w:hAnsi="宋体" w:cs="宋体"/>
          <w:sz w:val="28"/>
          <w:szCs w:val="28"/>
        </w:rPr>
        <w:t>75</w:t>
      </w:r>
      <w:r>
        <w:rPr>
          <w:rFonts w:hint="eastAsia" w:ascii="宋体" w:hAnsi="宋体" w:cs="宋体"/>
          <w:sz w:val="28"/>
          <w:szCs w:val="28"/>
        </w:rPr>
        <w:t>分，3小题，每题</w:t>
      </w:r>
      <w:r>
        <w:rPr>
          <w:rFonts w:ascii="宋体" w:hAnsi="宋体" w:cs="宋体"/>
          <w:sz w:val="28"/>
          <w:szCs w:val="28"/>
        </w:rPr>
        <w:t>25</w:t>
      </w:r>
      <w:r>
        <w:rPr>
          <w:rFonts w:hint="eastAsia" w:ascii="宋体" w:hAnsi="宋体" w:cs="宋体"/>
          <w:sz w:val="28"/>
          <w:szCs w:val="28"/>
        </w:rPr>
        <w:t>分）</w:t>
      </w:r>
    </w:p>
    <w:p>
      <w:pPr>
        <w:spacing w:line="560" w:lineRule="exact"/>
        <w:ind w:firstLine="560" w:firstLineChars="200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注：试题导语信息最终以试题命制为准</w:t>
      </w:r>
    </w:p>
    <w:p>
      <w:pPr>
        <w:spacing w:line="560" w:lineRule="exac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附件2：参考书目信息</w:t>
      </w:r>
    </w:p>
    <w:p>
      <w:pPr>
        <w:spacing w:line="560" w:lineRule="exact"/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1、</w:t>
      </w:r>
      <w:r>
        <w:rPr>
          <w:rFonts w:ascii="宋体" w:hAnsi="宋体" w:cs="宋体"/>
          <w:sz w:val="28"/>
          <w:szCs w:val="28"/>
        </w:rPr>
        <w:t>《</w:t>
      </w:r>
      <w:r>
        <w:rPr>
          <w:rFonts w:hint="eastAsia" w:ascii="宋体" w:hAnsi="宋体" w:cs="宋体"/>
          <w:sz w:val="28"/>
          <w:szCs w:val="28"/>
        </w:rPr>
        <w:t>艺术概论</w:t>
      </w:r>
      <w:r>
        <w:rPr>
          <w:rFonts w:ascii="宋体" w:hAnsi="宋体" w:cs="宋体"/>
          <w:sz w:val="28"/>
          <w:szCs w:val="28"/>
        </w:rPr>
        <w:t>》</w:t>
      </w:r>
      <w:r>
        <w:rPr>
          <w:rFonts w:hint="eastAsia" w:ascii="宋体" w:hAnsi="宋体" w:cs="宋体"/>
          <w:sz w:val="28"/>
          <w:szCs w:val="28"/>
        </w:rPr>
        <w:t>，张伟、宋伟主编，北京大学出版社</w:t>
      </w:r>
      <w:r>
        <w:rPr>
          <w:rFonts w:ascii="宋体" w:hAnsi="宋体" w:cs="宋体"/>
          <w:sz w:val="28"/>
          <w:szCs w:val="28"/>
        </w:rPr>
        <w:t>，</w:t>
      </w:r>
      <w:r>
        <w:rPr>
          <w:rFonts w:hint="eastAsia" w:ascii="宋体" w:hAnsi="宋体" w:cs="宋体"/>
          <w:sz w:val="28"/>
          <w:szCs w:val="28"/>
        </w:rPr>
        <w:t>20</w:t>
      </w:r>
      <w:r>
        <w:rPr>
          <w:rFonts w:ascii="宋体" w:hAnsi="宋体" w:cs="宋体"/>
          <w:sz w:val="28"/>
          <w:szCs w:val="28"/>
        </w:rPr>
        <w:t>20</w:t>
      </w:r>
      <w:r>
        <w:rPr>
          <w:rFonts w:hint="eastAsia" w:ascii="宋体" w:hAnsi="宋体" w:cs="宋体"/>
          <w:sz w:val="28"/>
          <w:szCs w:val="28"/>
        </w:rPr>
        <w:t>年版。</w:t>
      </w:r>
    </w:p>
    <w:p>
      <w:pPr>
        <w:spacing w:line="560" w:lineRule="exact"/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2</w:t>
      </w:r>
      <w:r>
        <w:rPr>
          <w:rFonts w:hint="eastAsia" w:ascii="宋体" w:hAnsi="宋体" w:cs="宋体"/>
          <w:sz w:val="28"/>
          <w:szCs w:val="28"/>
        </w:rPr>
        <w:t>、《艺术学通论》，彭锋著，北京大学出版社，2</w:t>
      </w:r>
      <w:r>
        <w:rPr>
          <w:rFonts w:ascii="宋体" w:hAnsi="宋体" w:cs="宋体"/>
          <w:sz w:val="28"/>
          <w:szCs w:val="28"/>
        </w:rPr>
        <w:t>015</w:t>
      </w:r>
      <w:r>
        <w:rPr>
          <w:rFonts w:hint="eastAsia" w:ascii="宋体" w:hAnsi="宋体" w:cs="宋体"/>
          <w:sz w:val="28"/>
          <w:szCs w:val="28"/>
        </w:rPr>
        <w:t>年版。</w:t>
      </w:r>
    </w:p>
    <w:p>
      <w:pPr>
        <w:spacing w:line="560" w:lineRule="exact"/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3</w:t>
      </w:r>
      <w:r>
        <w:rPr>
          <w:rFonts w:hint="eastAsia" w:ascii="宋体" w:hAnsi="宋体" w:cs="宋体"/>
          <w:sz w:val="28"/>
          <w:szCs w:val="28"/>
        </w:rPr>
        <w:t>、《文艺美学辞典》，王向峰主编，辽宁大学出版社，</w:t>
      </w:r>
      <w:r>
        <w:rPr>
          <w:rFonts w:ascii="宋体" w:hAnsi="宋体" w:cs="宋体"/>
          <w:sz w:val="28"/>
          <w:szCs w:val="28"/>
        </w:rPr>
        <w:t>1987</w:t>
      </w:r>
      <w:r>
        <w:rPr>
          <w:rFonts w:hint="eastAsia" w:ascii="宋体" w:hAnsi="宋体" w:cs="宋体"/>
          <w:sz w:val="28"/>
          <w:szCs w:val="28"/>
        </w:rPr>
        <w:t>年版。</w:t>
      </w:r>
    </w:p>
    <w:p>
      <w:pPr>
        <w:spacing w:line="560" w:lineRule="exact"/>
        <w:ind w:firstLine="560" w:firstLineChars="200"/>
        <w:rPr>
          <w:rFonts w:ascii="黑体" w:hAnsi="黑体" w:eastAsia="黑体" w:cs="黑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4</w:t>
      </w:r>
      <w:r>
        <w:rPr>
          <w:rFonts w:hint="eastAsia" w:ascii="宋体" w:hAnsi="宋体" w:cs="宋体"/>
          <w:sz w:val="28"/>
          <w:szCs w:val="28"/>
        </w:rPr>
        <w:t>、《艺术学关键词》，李建盛著，北京师范大学出版社，2007年版。</w:t>
      </w:r>
    </w:p>
    <w:p>
      <w:pPr>
        <w:spacing w:line="360" w:lineRule="auto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z w:val="32"/>
          <w:szCs w:val="32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2616200</wp:posOffset>
            </wp:positionH>
            <wp:positionV relativeFrom="paragraph">
              <wp:posOffset>94615</wp:posOffset>
            </wp:positionV>
            <wp:extent cx="1910080" cy="2700020"/>
            <wp:effectExtent l="0" t="0" r="13970" b="508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270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613410</wp:posOffset>
            </wp:positionH>
            <wp:positionV relativeFrom="paragraph">
              <wp:posOffset>100330</wp:posOffset>
            </wp:positionV>
            <wp:extent cx="1793875" cy="2700020"/>
            <wp:effectExtent l="0" t="0" r="15875" b="508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sz w:val="32"/>
          <w:szCs w:val="32"/>
        </w:rPr>
        <w:t xml:space="preserve"> </w:t>
      </w:r>
    </w:p>
    <w:p>
      <w:pPr>
        <w:spacing w:line="360" w:lineRule="auto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   </w:t>
      </w:r>
      <w:r>
        <w:rPr>
          <w:rFonts w:ascii="黑体" w:hAnsi="黑体" w:eastAsia="黑体" w:cs="黑体"/>
          <w:sz w:val="32"/>
          <w:szCs w:val="32"/>
        </w:rPr>
        <w:drawing>
          <wp:inline distT="0" distB="0" distL="0" distR="0">
            <wp:extent cx="1906270" cy="2700020"/>
            <wp:effectExtent l="0" t="0" r="1778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6270" cy="270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sz w:val="32"/>
          <w:szCs w:val="32"/>
        </w:rPr>
        <w:t xml:space="preserve"> 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</w:t>
      </w:r>
      <w:r>
        <w:rPr>
          <w:rFonts w:ascii="黑体" w:hAnsi="黑体" w:eastAsia="黑体" w:cs="黑体"/>
          <w:sz w:val="32"/>
          <w:szCs w:val="32"/>
        </w:rPr>
        <w:drawing>
          <wp:inline distT="0" distB="0" distL="0" distR="0">
            <wp:extent cx="1997710" cy="27000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270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B88"/>
    <w:rsid w:val="00100D8E"/>
    <w:rsid w:val="001313E2"/>
    <w:rsid w:val="001C5541"/>
    <w:rsid w:val="004408BE"/>
    <w:rsid w:val="00441B13"/>
    <w:rsid w:val="00546B88"/>
    <w:rsid w:val="007100A7"/>
    <w:rsid w:val="007973D6"/>
    <w:rsid w:val="007D2352"/>
    <w:rsid w:val="00926FE1"/>
    <w:rsid w:val="00A6034B"/>
    <w:rsid w:val="00B64BC3"/>
    <w:rsid w:val="00E332C8"/>
    <w:rsid w:val="00F944F1"/>
    <w:rsid w:val="4B024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132</Words>
  <Characters>755</Characters>
  <Lines>6</Lines>
  <Paragraphs>1</Paragraphs>
  <TotalTime>2</TotalTime>
  <ScaleCrop>false</ScaleCrop>
  <LinksUpToDate>false</LinksUpToDate>
  <CharactersWithSpaces>886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2021-07-10T02:13:00Z</dcterms:created>
  <dc:creator>Administrator</dc:creator>
  <cp:lastModifiedBy>辛明阳</cp:lastModifiedBy>
  <dcterms:modified xsi:type="dcterms:W3CDTF">2021-08-31T03:05:08Z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4521826CDB6C4B528329C3523B71B94D</vt:lpwstr>
  </property>
</Properties>
</file>