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</w:rPr>
        <w:t>年硕士研究生入学考试</w:t>
      </w:r>
    </w:p>
    <w:p>
      <w:pPr>
        <w:spacing w:line="30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《</w:t>
      </w:r>
      <w:r>
        <w:rPr>
          <w:rFonts w:hint="eastAsia" w:ascii="黑体" w:eastAsia="黑体"/>
          <w:b/>
          <w:sz w:val="32"/>
          <w:szCs w:val="32"/>
        </w:rPr>
        <w:t>高分子化学</w:t>
      </w:r>
      <w:r>
        <w:rPr>
          <w:rFonts w:hint="eastAsia" w:ascii="黑体" w:eastAsia="黑体"/>
          <w:b/>
          <w:sz w:val="32"/>
          <w:szCs w:val="32"/>
          <w:lang w:eastAsia="zh-CN"/>
        </w:rPr>
        <w:t>》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考试</w:t>
      </w:r>
      <w:r>
        <w:rPr>
          <w:rFonts w:hint="eastAsia" w:ascii="黑体" w:eastAsia="黑体"/>
          <w:b/>
          <w:sz w:val="32"/>
          <w:szCs w:val="32"/>
        </w:rPr>
        <w:t>大纲</w:t>
      </w:r>
    </w:p>
    <w:p>
      <w:pPr>
        <w:tabs>
          <w:tab w:val="left" w:pos="420"/>
          <w:tab w:val="left" w:pos="840"/>
          <w:tab w:val="left" w:pos="3990"/>
        </w:tabs>
        <w:spacing w:line="300" w:lineRule="auto"/>
        <w:rPr>
          <w:rFonts w:hint="eastAsia" w:ascii="黑体" w:hAnsi="宋体" w:eastAsia="黑体"/>
          <w:bCs/>
          <w:sz w:val="24"/>
          <w:lang w:val="en-US" w:eastAsia="zh-CN"/>
        </w:rPr>
      </w:pPr>
      <w:r>
        <w:rPr>
          <w:rFonts w:hint="eastAsia" w:ascii="黑体" w:hAnsi="宋体" w:eastAsia="黑体"/>
          <w:bCs/>
          <w:sz w:val="24"/>
          <w:lang w:val="en-US" w:eastAsia="zh-CN"/>
        </w:rPr>
        <w:t>一、 考试内容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1．绪论</w:t>
      </w:r>
    </w:p>
    <w:p>
      <w:pPr>
        <w:numPr>
          <w:ilvl w:val="1"/>
          <w:numId w:val="1"/>
        </w:numPr>
        <w:spacing w:line="300" w:lineRule="auto"/>
      </w:pPr>
      <w:r>
        <w:rPr>
          <w:rFonts w:hint="eastAsia"/>
        </w:rPr>
        <w:t>引言</w:t>
      </w:r>
    </w:p>
    <w:p>
      <w:pPr>
        <w:numPr>
          <w:ilvl w:val="1"/>
          <w:numId w:val="1"/>
        </w:numPr>
        <w:spacing w:line="300" w:lineRule="auto"/>
      </w:pPr>
      <w:r>
        <w:rPr>
          <w:rFonts w:hint="eastAsia"/>
        </w:rPr>
        <w:t>高分子的基本概念</w:t>
      </w:r>
    </w:p>
    <w:p>
      <w:pPr>
        <w:numPr>
          <w:ilvl w:val="1"/>
          <w:numId w:val="1"/>
        </w:numPr>
        <w:spacing w:line="300" w:lineRule="auto"/>
      </w:pPr>
      <w:r>
        <w:rPr>
          <w:rFonts w:hint="eastAsia"/>
        </w:rPr>
        <w:t>聚合物分类和命名</w:t>
      </w:r>
    </w:p>
    <w:p>
      <w:pPr>
        <w:numPr>
          <w:ilvl w:val="1"/>
          <w:numId w:val="1"/>
        </w:numPr>
        <w:spacing w:line="300" w:lineRule="auto"/>
      </w:pPr>
      <w:r>
        <w:rPr>
          <w:rFonts w:hint="eastAsia"/>
        </w:rPr>
        <w:t>聚合反应</w:t>
      </w:r>
    </w:p>
    <w:p>
      <w:pPr>
        <w:numPr>
          <w:ilvl w:val="1"/>
          <w:numId w:val="1"/>
        </w:numPr>
        <w:spacing w:line="300" w:lineRule="auto"/>
      </w:pPr>
      <w:r>
        <w:rPr>
          <w:rFonts w:hint="eastAsia"/>
        </w:rPr>
        <w:t>分子量</w:t>
      </w:r>
    </w:p>
    <w:p>
      <w:pPr>
        <w:numPr>
          <w:ilvl w:val="1"/>
          <w:numId w:val="1"/>
        </w:numPr>
        <w:spacing w:line="300" w:lineRule="auto"/>
      </w:pPr>
      <w:r>
        <w:rPr>
          <w:rFonts w:hint="eastAsia"/>
        </w:rPr>
        <w:t>高分子的链结构</w:t>
      </w:r>
    </w:p>
    <w:p>
      <w:pPr>
        <w:numPr>
          <w:ilvl w:val="1"/>
          <w:numId w:val="1"/>
        </w:numPr>
        <w:spacing w:line="300" w:lineRule="auto"/>
      </w:pPr>
      <w:r>
        <w:rPr>
          <w:rFonts w:hint="eastAsia"/>
        </w:rPr>
        <w:t>大分子的微观结构</w:t>
      </w:r>
    </w:p>
    <w:p>
      <w:pPr>
        <w:numPr>
          <w:ilvl w:val="1"/>
          <w:numId w:val="1"/>
        </w:numPr>
        <w:spacing w:line="300" w:lineRule="auto"/>
        <w:rPr>
          <w:rFonts w:hint="eastAsia"/>
        </w:rPr>
      </w:pPr>
      <w:r>
        <w:rPr>
          <w:rFonts w:hint="eastAsia"/>
        </w:rPr>
        <w:t>大分子的聚集态结构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基本要求：</w:t>
      </w:r>
    </w:p>
    <w:p>
      <w:pPr>
        <w:numPr>
          <w:ilvl w:val="0"/>
          <w:numId w:val="2"/>
        </w:numPr>
        <w:spacing w:line="300" w:lineRule="auto"/>
        <w:rPr>
          <w:rFonts w:hint="eastAsia"/>
        </w:rPr>
      </w:pPr>
      <w:r>
        <w:rPr>
          <w:rFonts w:hint="eastAsia"/>
        </w:rPr>
        <w:t>掌握：高分子化合物的基本概念、分类和命名、分子量及分布概念；</w:t>
      </w:r>
    </w:p>
    <w:p>
      <w:pPr>
        <w:numPr>
          <w:ilvl w:val="0"/>
          <w:numId w:val="2"/>
        </w:numPr>
        <w:spacing w:line="300" w:lineRule="auto"/>
        <w:rPr>
          <w:rFonts w:hint="eastAsia"/>
        </w:rPr>
      </w:pPr>
      <w:r>
        <w:rPr>
          <w:rFonts w:hint="eastAsia"/>
        </w:rPr>
        <w:t>理解：线型、支链和体型大分子以及高分子的微观结构；</w:t>
      </w:r>
    </w:p>
    <w:p>
      <w:pPr>
        <w:numPr>
          <w:ilvl w:val="0"/>
          <w:numId w:val="2"/>
        </w:numPr>
        <w:spacing w:line="300" w:lineRule="auto"/>
        <w:rPr>
          <w:rFonts w:hint="eastAsia"/>
        </w:rPr>
      </w:pPr>
      <w:r>
        <w:rPr>
          <w:rFonts w:hint="eastAsia"/>
        </w:rPr>
        <w:t>了解：聚合物的物理状态和主要性能，高分子材料和机械强度以及高分子化学简史。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2．自由基聚合</w:t>
      </w:r>
    </w:p>
    <w:p>
      <w:pPr>
        <w:numPr>
          <w:ilvl w:val="0"/>
          <w:numId w:val="3"/>
        </w:numPr>
        <w:spacing w:line="300" w:lineRule="auto"/>
        <w:rPr>
          <w:rFonts w:hint="eastAsia"/>
        </w:rPr>
      </w:pPr>
      <w:r>
        <w:rPr>
          <w:rFonts w:hint="eastAsia"/>
        </w:rPr>
        <w:t>引言</w:t>
      </w:r>
    </w:p>
    <w:p>
      <w:pPr>
        <w:numPr>
          <w:ilvl w:val="0"/>
          <w:numId w:val="3"/>
        </w:numPr>
        <w:spacing w:line="300" w:lineRule="auto"/>
        <w:rPr>
          <w:rFonts w:hint="eastAsia"/>
        </w:rPr>
      </w:pPr>
      <w:r>
        <w:rPr>
          <w:rFonts w:hint="eastAsia"/>
        </w:rPr>
        <w:t>连锁聚合的单体</w:t>
      </w:r>
    </w:p>
    <w:p>
      <w:pPr>
        <w:numPr>
          <w:ilvl w:val="0"/>
          <w:numId w:val="3"/>
        </w:numPr>
        <w:spacing w:line="300" w:lineRule="auto"/>
        <w:rPr>
          <w:rFonts w:hint="eastAsia"/>
        </w:rPr>
      </w:pPr>
      <w:r>
        <w:rPr>
          <w:rFonts w:hint="eastAsia"/>
        </w:rPr>
        <w:t>自由机聚合机理</w:t>
      </w:r>
    </w:p>
    <w:p>
      <w:pPr>
        <w:numPr>
          <w:ilvl w:val="0"/>
          <w:numId w:val="3"/>
        </w:numPr>
        <w:spacing w:line="300" w:lineRule="auto"/>
        <w:rPr>
          <w:rFonts w:hint="eastAsia"/>
        </w:rPr>
      </w:pPr>
      <w:r>
        <w:rPr>
          <w:rFonts w:hint="eastAsia"/>
        </w:rPr>
        <w:t>链引发反应</w:t>
      </w:r>
    </w:p>
    <w:p>
      <w:pPr>
        <w:numPr>
          <w:ilvl w:val="0"/>
          <w:numId w:val="3"/>
        </w:numPr>
        <w:spacing w:line="300" w:lineRule="auto"/>
        <w:rPr>
          <w:rFonts w:hint="eastAsia"/>
        </w:rPr>
      </w:pPr>
      <w:r>
        <w:rPr>
          <w:rFonts w:hint="eastAsia"/>
        </w:rPr>
        <w:t>聚合速率</w:t>
      </w:r>
    </w:p>
    <w:p>
      <w:pPr>
        <w:numPr>
          <w:ilvl w:val="0"/>
          <w:numId w:val="3"/>
        </w:numPr>
        <w:spacing w:line="300" w:lineRule="auto"/>
        <w:rPr>
          <w:rFonts w:hint="eastAsia"/>
        </w:rPr>
      </w:pPr>
      <w:r>
        <w:rPr>
          <w:rFonts w:hint="eastAsia"/>
        </w:rPr>
        <w:t>分子量和链转移</w:t>
      </w:r>
    </w:p>
    <w:p>
      <w:pPr>
        <w:numPr>
          <w:ilvl w:val="0"/>
          <w:numId w:val="3"/>
        </w:numPr>
        <w:spacing w:line="300" w:lineRule="auto"/>
        <w:rPr>
          <w:rFonts w:hint="eastAsia"/>
        </w:rPr>
      </w:pPr>
      <w:r>
        <w:rPr>
          <w:rFonts w:hint="eastAsia"/>
        </w:rPr>
        <w:t>阻聚和缓聚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基本要求：</w:t>
      </w:r>
    </w:p>
    <w:p>
      <w:pPr>
        <w:spacing w:line="300" w:lineRule="auto"/>
        <w:ind w:left="420"/>
        <w:rPr>
          <w:rFonts w:hint="eastAsia"/>
        </w:rPr>
      </w:pPr>
      <w:r>
        <w:rPr>
          <w:rFonts w:hint="eastAsia"/>
        </w:rPr>
        <w:t>本章是高分子化学的重点章之一</w:t>
      </w:r>
    </w:p>
    <w:p>
      <w:pPr>
        <w:numPr>
          <w:ilvl w:val="0"/>
          <w:numId w:val="4"/>
        </w:numPr>
        <w:spacing w:line="300" w:lineRule="auto"/>
        <w:rPr>
          <w:rFonts w:hint="eastAsia"/>
        </w:rPr>
      </w:pPr>
      <w:r>
        <w:rPr>
          <w:rFonts w:hint="eastAsia"/>
        </w:rPr>
        <w:t>掌握：自由基聚合机理及特征，主要引发剂种类及引发机理，自由基聚合反应动力学及影响聚合速率的因素，分子量及其影响因素；</w:t>
      </w:r>
    </w:p>
    <w:p>
      <w:pPr>
        <w:numPr>
          <w:ilvl w:val="0"/>
          <w:numId w:val="4"/>
        </w:numPr>
        <w:spacing w:line="300" w:lineRule="auto"/>
        <w:rPr>
          <w:rFonts w:hint="eastAsia"/>
        </w:rPr>
      </w:pPr>
      <w:r>
        <w:rPr>
          <w:rFonts w:hint="eastAsia"/>
        </w:rPr>
        <w:t>理解：引发剂，引发作用，引发效率，自由基的特性，单体的特性，稳态理论，自由机等活性理论，链转移，阻聚和缓聚等基本概念；</w:t>
      </w:r>
    </w:p>
    <w:p>
      <w:pPr>
        <w:numPr>
          <w:ilvl w:val="0"/>
          <w:numId w:val="4"/>
        </w:numPr>
        <w:spacing w:line="300" w:lineRule="auto"/>
        <w:rPr>
          <w:rFonts w:hint="eastAsia"/>
        </w:rPr>
      </w:pPr>
      <w:r>
        <w:rPr>
          <w:rFonts w:hint="eastAsia"/>
        </w:rPr>
        <w:t>了解：光、热、辐射等其他引发作用。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3．自由基共聚合</w:t>
      </w:r>
    </w:p>
    <w:p>
      <w:pPr>
        <w:numPr>
          <w:ilvl w:val="0"/>
          <w:numId w:val="5"/>
        </w:numPr>
        <w:spacing w:line="300" w:lineRule="auto"/>
        <w:rPr>
          <w:rFonts w:hint="eastAsia"/>
        </w:rPr>
      </w:pPr>
      <w:r>
        <w:rPr>
          <w:rFonts w:hint="eastAsia"/>
        </w:rPr>
        <w:t>引言</w:t>
      </w:r>
    </w:p>
    <w:p>
      <w:pPr>
        <w:numPr>
          <w:ilvl w:val="0"/>
          <w:numId w:val="5"/>
        </w:numPr>
        <w:spacing w:line="300" w:lineRule="auto"/>
        <w:rPr>
          <w:rFonts w:hint="eastAsia"/>
        </w:rPr>
      </w:pPr>
      <w:r>
        <w:rPr>
          <w:rFonts w:hint="eastAsia"/>
        </w:rPr>
        <w:t>二元共聚物的概念</w:t>
      </w:r>
    </w:p>
    <w:p>
      <w:pPr>
        <w:numPr>
          <w:ilvl w:val="0"/>
          <w:numId w:val="5"/>
        </w:numPr>
        <w:spacing w:line="300" w:lineRule="auto"/>
        <w:rPr>
          <w:rFonts w:hint="eastAsia"/>
        </w:rPr>
      </w:pPr>
      <w:r>
        <w:rPr>
          <w:rFonts w:hint="eastAsia"/>
        </w:rPr>
        <w:t>二元共聚物组成方程</w:t>
      </w:r>
    </w:p>
    <w:p>
      <w:pPr>
        <w:numPr>
          <w:ilvl w:val="0"/>
          <w:numId w:val="5"/>
        </w:numPr>
        <w:spacing w:line="300" w:lineRule="auto"/>
        <w:rPr>
          <w:rFonts w:hint="eastAsia"/>
        </w:rPr>
      </w:pPr>
      <w:r>
        <w:rPr>
          <w:rFonts w:hint="eastAsia"/>
        </w:rPr>
        <w:t>二元共聚曲线及组成控制</w:t>
      </w:r>
    </w:p>
    <w:p>
      <w:pPr>
        <w:numPr>
          <w:ilvl w:val="0"/>
          <w:numId w:val="5"/>
        </w:numPr>
        <w:spacing w:line="300" w:lineRule="auto"/>
        <w:rPr>
          <w:rFonts w:hint="eastAsia"/>
        </w:rPr>
      </w:pPr>
      <w:r>
        <w:rPr>
          <w:rFonts w:hint="eastAsia"/>
        </w:rPr>
        <w:t>单体和自由基的活性</w:t>
      </w:r>
    </w:p>
    <w:p>
      <w:pPr>
        <w:numPr>
          <w:ilvl w:val="0"/>
          <w:numId w:val="5"/>
        </w:numPr>
        <w:spacing w:line="300" w:lineRule="auto"/>
        <w:rPr>
          <w:rFonts w:hint="eastAsia"/>
        </w:rPr>
      </w:pPr>
      <w:r>
        <w:rPr>
          <w:rFonts w:hint="eastAsia"/>
        </w:rPr>
        <w:t>Q-</w:t>
      </w:r>
      <w:r>
        <w:t>e</w:t>
      </w:r>
      <w:r>
        <w:rPr>
          <w:rFonts w:hint="eastAsia"/>
        </w:rPr>
        <w:t>概念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基本要求：本章是高分子化学的重点章之一</w:t>
      </w:r>
    </w:p>
    <w:p>
      <w:pPr>
        <w:numPr>
          <w:ilvl w:val="0"/>
          <w:numId w:val="6"/>
        </w:numPr>
        <w:spacing w:line="300" w:lineRule="auto"/>
      </w:pPr>
      <w:r>
        <w:rPr>
          <w:rFonts w:hint="eastAsia"/>
        </w:rPr>
        <w:t>掌握：共聚物组成与单体组成的关系，竞聚率的意义；二元共聚组成曲线，转化率与共聚物组成的关系，共聚物组成的控制方法；</w:t>
      </w:r>
    </w:p>
    <w:p>
      <w:pPr>
        <w:numPr>
          <w:ilvl w:val="0"/>
          <w:numId w:val="6"/>
        </w:numPr>
        <w:spacing w:line="300" w:lineRule="auto"/>
        <w:rPr>
          <w:rFonts w:hint="eastAsia"/>
        </w:rPr>
      </w:pPr>
      <w:r>
        <w:rPr>
          <w:rFonts w:hint="eastAsia"/>
        </w:rPr>
        <w:t>理解：自由基及单体的活性与取代基的关系；</w:t>
      </w:r>
    </w:p>
    <w:p>
      <w:pPr>
        <w:numPr>
          <w:ilvl w:val="0"/>
          <w:numId w:val="6"/>
        </w:numPr>
        <w:spacing w:line="300" w:lineRule="auto"/>
        <w:rPr>
          <w:rFonts w:hint="eastAsia"/>
        </w:rPr>
      </w:pPr>
      <w:r>
        <w:rPr>
          <w:rFonts w:hint="eastAsia"/>
        </w:rPr>
        <w:t>了解：多元共聚，Q-e概念及共聚合速率以及共聚物组成序列分布。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4．聚合方法</w:t>
      </w:r>
    </w:p>
    <w:p>
      <w:pPr>
        <w:numPr>
          <w:ilvl w:val="0"/>
          <w:numId w:val="5"/>
        </w:numPr>
        <w:spacing w:line="300" w:lineRule="auto"/>
        <w:rPr>
          <w:rFonts w:hint="eastAsia"/>
        </w:rPr>
      </w:pPr>
      <w:r>
        <w:rPr>
          <w:rFonts w:hint="eastAsia"/>
        </w:rPr>
        <w:t>引言</w:t>
      </w:r>
    </w:p>
    <w:p>
      <w:pPr>
        <w:numPr>
          <w:ilvl w:val="0"/>
          <w:numId w:val="5"/>
        </w:numPr>
        <w:spacing w:line="300" w:lineRule="auto"/>
        <w:rPr>
          <w:rFonts w:hint="eastAsia"/>
        </w:rPr>
      </w:pPr>
      <w:r>
        <w:rPr>
          <w:rFonts w:hint="eastAsia"/>
        </w:rPr>
        <w:t>本体聚合</w:t>
      </w:r>
    </w:p>
    <w:p>
      <w:pPr>
        <w:numPr>
          <w:ilvl w:val="0"/>
          <w:numId w:val="5"/>
        </w:numPr>
        <w:spacing w:line="300" w:lineRule="auto"/>
        <w:rPr>
          <w:rFonts w:hint="eastAsia"/>
        </w:rPr>
      </w:pPr>
      <w:r>
        <w:rPr>
          <w:rFonts w:hint="eastAsia"/>
        </w:rPr>
        <w:t>溶液聚合</w:t>
      </w:r>
    </w:p>
    <w:p>
      <w:pPr>
        <w:numPr>
          <w:ilvl w:val="0"/>
          <w:numId w:val="5"/>
        </w:numPr>
        <w:spacing w:line="300" w:lineRule="auto"/>
        <w:rPr>
          <w:rFonts w:hint="eastAsia"/>
        </w:rPr>
      </w:pPr>
      <w:r>
        <w:rPr>
          <w:rFonts w:hint="eastAsia"/>
        </w:rPr>
        <w:t>悬浮聚合</w:t>
      </w:r>
    </w:p>
    <w:p>
      <w:pPr>
        <w:numPr>
          <w:ilvl w:val="0"/>
          <w:numId w:val="5"/>
        </w:numPr>
        <w:spacing w:line="300" w:lineRule="auto"/>
        <w:rPr>
          <w:rFonts w:hint="eastAsia"/>
        </w:rPr>
      </w:pPr>
      <w:r>
        <w:rPr>
          <w:rFonts w:hint="eastAsia"/>
        </w:rPr>
        <w:t>乳液聚合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基本要求</w:t>
      </w:r>
    </w:p>
    <w:p>
      <w:pPr>
        <w:numPr>
          <w:ilvl w:val="0"/>
          <w:numId w:val="7"/>
        </w:numPr>
        <w:spacing w:line="300" w:lineRule="auto"/>
        <w:rPr>
          <w:rFonts w:hint="eastAsia"/>
        </w:rPr>
      </w:pPr>
      <w:r>
        <w:rPr>
          <w:rFonts w:hint="eastAsia"/>
        </w:rPr>
        <w:t>了解：各种聚合方法的特点；</w:t>
      </w:r>
    </w:p>
    <w:p>
      <w:pPr>
        <w:numPr>
          <w:ilvl w:val="0"/>
          <w:numId w:val="7"/>
        </w:numPr>
        <w:spacing w:line="300" w:lineRule="auto"/>
        <w:rPr>
          <w:rFonts w:hint="eastAsia"/>
        </w:rPr>
      </w:pPr>
      <w:r>
        <w:rPr>
          <w:rFonts w:hint="eastAsia"/>
        </w:rPr>
        <w:t>了解：悬浮聚合、乳液聚合机理及动力学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5．离子聚合</w:t>
      </w:r>
    </w:p>
    <w:p>
      <w:pPr>
        <w:numPr>
          <w:ilvl w:val="0"/>
          <w:numId w:val="8"/>
        </w:numPr>
        <w:spacing w:line="300" w:lineRule="auto"/>
        <w:rPr>
          <w:rFonts w:hint="eastAsia"/>
        </w:rPr>
      </w:pPr>
      <w:r>
        <w:rPr>
          <w:rFonts w:hint="eastAsia"/>
        </w:rPr>
        <w:t>引言</w:t>
      </w:r>
    </w:p>
    <w:p>
      <w:pPr>
        <w:numPr>
          <w:ilvl w:val="0"/>
          <w:numId w:val="8"/>
        </w:numPr>
        <w:spacing w:line="300" w:lineRule="auto"/>
        <w:rPr>
          <w:rFonts w:hint="eastAsia"/>
        </w:rPr>
      </w:pPr>
      <w:r>
        <w:rPr>
          <w:rFonts w:hint="eastAsia"/>
        </w:rPr>
        <w:t>阴离子聚合</w:t>
      </w:r>
    </w:p>
    <w:p>
      <w:pPr>
        <w:numPr>
          <w:ilvl w:val="0"/>
          <w:numId w:val="8"/>
        </w:numPr>
        <w:spacing w:line="300" w:lineRule="auto"/>
        <w:rPr>
          <w:rFonts w:hint="eastAsia"/>
        </w:rPr>
      </w:pPr>
      <w:r>
        <w:rPr>
          <w:rFonts w:hint="eastAsia"/>
        </w:rPr>
        <w:t>阳离子聚合</w:t>
      </w:r>
    </w:p>
    <w:p>
      <w:pPr>
        <w:numPr>
          <w:ilvl w:val="0"/>
          <w:numId w:val="8"/>
        </w:numPr>
        <w:spacing w:line="300" w:lineRule="auto"/>
        <w:rPr>
          <w:rFonts w:hint="eastAsia"/>
        </w:rPr>
      </w:pPr>
      <w:r>
        <w:rPr>
          <w:rFonts w:hint="eastAsia"/>
        </w:rPr>
        <w:t>自由基聚合与离子聚合的比较</w:t>
      </w:r>
    </w:p>
    <w:p>
      <w:pPr>
        <w:numPr>
          <w:ilvl w:val="0"/>
          <w:numId w:val="8"/>
        </w:numPr>
        <w:spacing w:line="300" w:lineRule="auto"/>
        <w:rPr>
          <w:rFonts w:hint="eastAsia"/>
        </w:rPr>
      </w:pPr>
      <w:r>
        <w:rPr>
          <w:rFonts w:hint="eastAsia"/>
        </w:rPr>
        <w:t>开环聚合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基本要求</w:t>
      </w:r>
    </w:p>
    <w:p>
      <w:pPr>
        <w:numPr>
          <w:ilvl w:val="0"/>
          <w:numId w:val="9"/>
        </w:numPr>
        <w:spacing w:line="300" w:lineRule="auto"/>
        <w:rPr>
          <w:rFonts w:hint="eastAsia"/>
        </w:rPr>
      </w:pPr>
      <w:r>
        <w:rPr>
          <w:rFonts w:hint="eastAsia"/>
        </w:rPr>
        <w:t>掌握：离子型聚合的单体与引发剂的匹配关系，活性聚合及活性聚合物，离子聚合的活性种形式、反应机理及其特点；</w:t>
      </w:r>
    </w:p>
    <w:p>
      <w:pPr>
        <w:numPr>
          <w:ilvl w:val="0"/>
          <w:numId w:val="9"/>
        </w:numPr>
        <w:spacing w:line="300" w:lineRule="auto"/>
        <w:rPr>
          <w:rFonts w:hint="eastAsia"/>
        </w:rPr>
      </w:pPr>
      <w:r>
        <w:rPr>
          <w:rFonts w:hint="eastAsia"/>
        </w:rPr>
        <w:t>了解：溶剂、温度及反离子对反应速率及分子量的影响，了解异构化聚合，开环聚合等基本概念。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6．配位聚合</w:t>
      </w:r>
    </w:p>
    <w:p>
      <w:pPr>
        <w:numPr>
          <w:ilvl w:val="0"/>
          <w:numId w:val="10"/>
        </w:numPr>
        <w:spacing w:line="300" w:lineRule="auto"/>
        <w:rPr>
          <w:rFonts w:hint="eastAsia"/>
        </w:rPr>
      </w:pPr>
      <w:r>
        <w:rPr>
          <w:rFonts w:hint="eastAsia"/>
        </w:rPr>
        <w:t>引言</w:t>
      </w:r>
    </w:p>
    <w:p>
      <w:pPr>
        <w:numPr>
          <w:ilvl w:val="0"/>
          <w:numId w:val="10"/>
        </w:numPr>
        <w:spacing w:line="300" w:lineRule="auto"/>
        <w:rPr>
          <w:rFonts w:hint="eastAsia"/>
        </w:rPr>
      </w:pPr>
      <w:r>
        <w:rPr>
          <w:rFonts w:hint="eastAsia"/>
        </w:rPr>
        <w:t>聚合物的立构规整性</w:t>
      </w:r>
    </w:p>
    <w:p>
      <w:pPr>
        <w:numPr>
          <w:ilvl w:val="0"/>
          <w:numId w:val="10"/>
        </w:numPr>
        <w:spacing w:line="300" w:lineRule="auto"/>
        <w:rPr>
          <w:rFonts w:hint="eastAsia"/>
        </w:rPr>
      </w:pPr>
      <w:r>
        <w:rPr>
          <w:rFonts w:hint="eastAsia"/>
        </w:rPr>
        <w:t>配位聚合的基本概念</w:t>
      </w:r>
    </w:p>
    <w:p>
      <w:pPr>
        <w:numPr>
          <w:ilvl w:val="0"/>
          <w:numId w:val="10"/>
        </w:numPr>
        <w:spacing w:line="300" w:lineRule="auto"/>
        <w:rPr>
          <w:rFonts w:hint="eastAsia"/>
        </w:rPr>
      </w:pPr>
      <w:r>
        <w:rPr>
          <w:rFonts w:hint="eastAsia"/>
        </w:rPr>
        <w:t>Zi</w:t>
      </w:r>
      <w:r>
        <w:t>egler-Natta</w:t>
      </w:r>
      <w:r>
        <w:rPr>
          <w:rFonts w:hint="eastAsia"/>
        </w:rPr>
        <w:t>引发体系</w:t>
      </w:r>
    </w:p>
    <w:p>
      <w:pPr>
        <w:numPr>
          <w:ilvl w:val="0"/>
          <w:numId w:val="10"/>
        </w:numPr>
        <w:spacing w:line="300" w:lineRule="auto"/>
        <w:rPr>
          <w:rFonts w:hint="eastAsia"/>
        </w:rPr>
      </w:pPr>
      <w:r>
        <w:rPr>
          <w:rFonts w:hint="eastAsia"/>
        </w:rPr>
        <w:t>α-烯烃的配位阴离子聚合</w:t>
      </w:r>
    </w:p>
    <w:p>
      <w:pPr>
        <w:numPr>
          <w:ilvl w:val="0"/>
          <w:numId w:val="10"/>
        </w:numPr>
        <w:spacing w:line="300" w:lineRule="auto"/>
        <w:rPr>
          <w:rFonts w:hint="eastAsia"/>
        </w:rPr>
      </w:pPr>
      <w:r>
        <w:rPr>
          <w:rFonts w:hint="eastAsia"/>
        </w:rPr>
        <w:t>二烯烃的配位阴离子聚合物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基本要求</w:t>
      </w:r>
    </w:p>
    <w:p>
      <w:pPr>
        <w:numPr>
          <w:ilvl w:val="0"/>
          <w:numId w:val="11"/>
        </w:numPr>
        <w:spacing w:line="300" w:lineRule="auto"/>
        <w:rPr>
          <w:rFonts w:hint="eastAsia"/>
        </w:rPr>
      </w:pPr>
      <w:r>
        <w:rPr>
          <w:rFonts w:hint="eastAsia"/>
        </w:rPr>
        <w:t>掌握：聚合物的立构现象，等规度、定向聚合、配位聚合等基本概念，Zi</w:t>
      </w:r>
      <w:r>
        <w:t>egler-Natta</w:t>
      </w:r>
      <w:r>
        <w:rPr>
          <w:rFonts w:hint="eastAsia"/>
        </w:rPr>
        <w:t>引发体系；</w:t>
      </w:r>
    </w:p>
    <w:p>
      <w:pPr>
        <w:numPr>
          <w:ilvl w:val="0"/>
          <w:numId w:val="11"/>
        </w:numPr>
        <w:spacing w:line="300" w:lineRule="auto"/>
        <w:rPr>
          <w:rFonts w:hint="eastAsia"/>
        </w:rPr>
      </w:pPr>
      <w:r>
        <w:rPr>
          <w:rFonts w:hint="eastAsia"/>
        </w:rPr>
        <w:t>理解：丙烯的配位阴离子聚合机理及定向原因；</w:t>
      </w:r>
    </w:p>
    <w:p>
      <w:pPr>
        <w:numPr>
          <w:ilvl w:val="0"/>
          <w:numId w:val="11"/>
        </w:numPr>
        <w:spacing w:line="300" w:lineRule="auto"/>
        <w:rPr>
          <w:rFonts w:hint="eastAsia"/>
        </w:rPr>
      </w:pPr>
      <w:r>
        <w:rPr>
          <w:rFonts w:hint="eastAsia"/>
        </w:rPr>
        <w:t>了解：二烯烃的配位阴离子聚合。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7．逐步聚合反应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/>
        </w:rPr>
        <w:t>本章是重点章节之一</w:t>
      </w:r>
    </w:p>
    <w:p>
      <w:pPr>
        <w:numPr>
          <w:ilvl w:val="0"/>
          <w:numId w:val="12"/>
        </w:numPr>
        <w:spacing w:line="300" w:lineRule="auto"/>
        <w:rPr>
          <w:rFonts w:hint="eastAsia"/>
        </w:rPr>
      </w:pPr>
      <w:r>
        <w:rPr>
          <w:rFonts w:hint="eastAsia"/>
        </w:rPr>
        <w:t>引言</w:t>
      </w:r>
    </w:p>
    <w:p>
      <w:pPr>
        <w:numPr>
          <w:ilvl w:val="0"/>
          <w:numId w:val="12"/>
        </w:numPr>
        <w:spacing w:line="300" w:lineRule="auto"/>
        <w:rPr>
          <w:rFonts w:hint="eastAsia"/>
        </w:rPr>
      </w:pPr>
      <w:r>
        <w:rPr>
          <w:rFonts w:hint="eastAsia"/>
        </w:rPr>
        <w:t>缩聚反应</w:t>
      </w:r>
    </w:p>
    <w:p>
      <w:pPr>
        <w:numPr>
          <w:ilvl w:val="0"/>
          <w:numId w:val="12"/>
        </w:numPr>
        <w:spacing w:line="300" w:lineRule="auto"/>
        <w:rPr>
          <w:rFonts w:hint="eastAsia"/>
        </w:rPr>
      </w:pPr>
      <w:r>
        <w:rPr>
          <w:rFonts w:hint="eastAsia"/>
        </w:rPr>
        <w:t>线型缩聚反应的机理</w:t>
      </w:r>
    </w:p>
    <w:p>
      <w:pPr>
        <w:numPr>
          <w:ilvl w:val="0"/>
          <w:numId w:val="12"/>
        </w:numPr>
        <w:spacing w:line="300" w:lineRule="auto"/>
        <w:rPr>
          <w:rFonts w:hint="eastAsia"/>
        </w:rPr>
      </w:pPr>
      <w:r>
        <w:rPr>
          <w:rFonts w:hint="eastAsia"/>
        </w:rPr>
        <w:t>线型缩聚反应动力学</w:t>
      </w:r>
    </w:p>
    <w:p>
      <w:pPr>
        <w:numPr>
          <w:ilvl w:val="0"/>
          <w:numId w:val="12"/>
        </w:numPr>
        <w:spacing w:line="300" w:lineRule="auto"/>
        <w:rPr>
          <w:rFonts w:hint="eastAsia"/>
        </w:rPr>
      </w:pPr>
      <w:r>
        <w:rPr>
          <w:rFonts w:hint="eastAsia"/>
        </w:rPr>
        <w:t>影响线型缩聚物聚合度的因素和控制方法</w:t>
      </w:r>
    </w:p>
    <w:p>
      <w:pPr>
        <w:numPr>
          <w:ilvl w:val="0"/>
          <w:numId w:val="12"/>
        </w:numPr>
        <w:spacing w:line="300" w:lineRule="auto"/>
        <w:rPr>
          <w:rFonts w:hint="eastAsia"/>
        </w:rPr>
      </w:pPr>
      <w:r>
        <w:rPr>
          <w:rFonts w:hint="eastAsia"/>
        </w:rPr>
        <w:t>逐步聚合的方法</w:t>
      </w:r>
    </w:p>
    <w:p>
      <w:pPr>
        <w:numPr>
          <w:ilvl w:val="0"/>
          <w:numId w:val="12"/>
        </w:numPr>
        <w:spacing w:line="300" w:lineRule="auto"/>
        <w:rPr>
          <w:rFonts w:hint="eastAsia"/>
        </w:rPr>
      </w:pPr>
      <w:r>
        <w:rPr>
          <w:rFonts w:hint="eastAsia"/>
        </w:rPr>
        <w:t>线型逐步聚合原理和方法的应用及重要线型逐步聚合物</w:t>
      </w:r>
    </w:p>
    <w:p>
      <w:pPr>
        <w:numPr>
          <w:ilvl w:val="0"/>
          <w:numId w:val="12"/>
        </w:numPr>
        <w:spacing w:line="300" w:lineRule="auto"/>
        <w:rPr>
          <w:rFonts w:hint="eastAsia"/>
        </w:rPr>
      </w:pPr>
      <w:r>
        <w:rPr>
          <w:rFonts w:hint="eastAsia"/>
        </w:rPr>
        <w:t>体形缩聚</w:t>
      </w:r>
    </w:p>
    <w:p>
      <w:pPr>
        <w:numPr>
          <w:ilvl w:val="0"/>
          <w:numId w:val="12"/>
        </w:numPr>
        <w:spacing w:line="300" w:lineRule="auto"/>
        <w:rPr>
          <w:rFonts w:hint="eastAsia"/>
        </w:rPr>
      </w:pPr>
      <w:r>
        <w:rPr>
          <w:rFonts w:hint="eastAsia"/>
        </w:rPr>
        <w:t>凝胶化作用和凝胶点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基本要求</w:t>
      </w:r>
    </w:p>
    <w:p>
      <w:pPr>
        <w:numPr>
          <w:ilvl w:val="0"/>
          <w:numId w:val="13"/>
        </w:numPr>
        <w:spacing w:line="300" w:lineRule="auto"/>
        <w:rPr>
          <w:rFonts w:hint="eastAsia"/>
        </w:rPr>
      </w:pPr>
      <w:r>
        <w:rPr>
          <w:rFonts w:hint="eastAsia"/>
        </w:rPr>
        <w:t>掌握：逐步聚合反应的特点，线型缩聚反应中影响聚合度的因素及控制聚合度的方法，反映程度、官能度、官能团等活性、凝胶现象、凝胶点等基本概念；</w:t>
      </w:r>
    </w:p>
    <w:p>
      <w:pPr>
        <w:numPr>
          <w:ilvl w:val="0"/>
          <w:numId w:val="13"/>
        </w:numPr>
        <w:spacing w:line="300" w:lineRule="auto"/>
        <w:rPr>
          <w:rFonts w:hint="eastAsia"/>
        </w:rPr>
      </w:pPr>
      <w:r>
        <w:rPr>
          <w:rFonts w:hint="eastAsia"/>
        </w:rPr>
        <w:t>了解：线型缩聚反应动力学，体型缩聚反应中凝胶点的预测方法，逐步聚合的实施方法，重要线型缩聚产物的合成方法及用途。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8．聚合物的化学反应</w:t>
      </w:r>
    </w:p>
    <w:p>
      <w:pPr>
        <w:numPr>
          <w:ilvl w:val="0"/>
          <w:numId w:val="14"/>
        </w:numPr>
        <w:spacing w:line="300" w:lineRule="auto"/>
        <w:rPr>
          <w:rFonts w:hint="eastAsia"/>
        </w:rPr>
      </w:pPr>
      <w:r>
        <w:rPr>
          <w:rFonts w:hint="eastAsia"/>
        </w:rPr>
        <w:t>引言</w:t>
      </w:r>
    </w:p>
    <w:p>
      <w:pPr>
        <w:numPr>
          <w:ilvl w:val="0"/>
          <w:numId w:val="14"/>
        </w:numPr>
        <w:spacing w:line="300" w:lineRule="auto"/>
        <w:rPr>
          <w:rFonts w:hint="eastAsia"/>
        </w:rPr>
      </w:pPr>
      <w:r>
        <w:rPr>
          <w:rFonts w:hint="eastAsia"/>
        </w:rPr>
        <w:t>聚合物的反应活性及影响因素</w:t>
      </w:r>
    </w:p>
    <w:p>
      <w:pPr>
        <w:numPr>
          <w:ilvl w:val="0"/>
          <w:numId w:val="14"/>
        </w:numPr>
        <w:spacing w:line="300" w:lineRule="auto"/>
        <w:rPr>
          <w:rFonts w:hint="eastAsia"/>
        </w:rPr>
      </w:pPr>
      <w:r>
        <w:rPr>
          <w:rFonts w:hint="eastAsia"/>
        </w:rPr>
        <w:t xml:space="preserve">聚合物的相似转变 </w:t>
      </w:r>
    </w:p>
    <w:p>
      <w:pPr>
        <w:numPr>
          <w:ilvl w:val="0"/>
          <w:numId w:val="14"/>
        </w:numPr>
        <w:spacing w:line="300" w:lineRule="auto"/>
        <w:rPr>
          <w:rFonts w:hint="eastAsia"/>
        </w:rPr>
      </w:pPr>
      <w:r>
        <w:rPr>
          <w:rFonts w:hint="eastAsia"/>
        </w:rPr>
        <w:t>功能高分子</w:t>
      </w:r>
    </w:p>
    <w:p>
      <w:pPr>
        <w:numPr>
          <w:ilvl w:val="0"/>
          <w:numId w:val="14"/>
        </w:numPr>
        <w:spacing w:line="300" w:lineRule="auto"/>
        <w:rPr>
          <w:rFonts w:hint="eastAsia"/>
        </w:rPr>
      </w:pPr>
      <w:r>
        <w:rPr>
          <w:rFonts w:hint="eastAsia"/>
        </w:rPr>
        <w:t>聚合度变大的相似转变</w:t>
      </w:r>
    </w:p>
    <w:p>
      <w:pPr>
        <w:numPr>
          <w:ilvl w:val="0"/>
          <w:numId w:val="14"/>
        </w:numPr>
        <w:spacing w:line="300" w:lineRule="auto"/>
        <w:rPr>
          <w:rFonts w:hint="eastAsia"/>
        </w:rPr>
      </w:pPr>
      <w:r>
        <w:rPr>
          <w:rFonts w:hint="eastAsia"/>
        </w:rPr>
        <w:t>降解</w:t>
      </w:r>
    </w:p>
    <w:p>
      <w:pPr>
        <w:numPr>
          <w:ilvl w:val="0"/>
          <w:numId w:val="14"/>
        </w:numPr>
        <w:spacing w:line="300" w:lineRule="auto"/>
        <w:rPr>
          <w:rFonts w:hint="eastAsia"/>
        </w:rPr>
      </w:pPr>
      <w:r>
        <w:rPr>
          <w:rFonts w:hint="eastAsia"/>
        </w:rPr>
        <w:t>聚合物的老化和防老化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基本要求</w:t>
      </w:r>
    </w:p>
    <w:p>
      <w:pPr>
        <w:numPr>
          <w:ilvl w:val="0"/>
          <w:numId w:val="15"/>
        </w:numPr>
        <w:spacing w:line="300" w:lineRule="auto"/>
        <w:rPr>
          <w:rFonts w:hint="eastAsia"/>
        </w:rPr>
      </w:pPr>
      <w:r>
        <w:rPr>
          <w:rFonts w:hint="eastAsia"/>
        </w:rPr>
        <w:t>掌握：聚合物侧基化学反应的特点，聚合物相似转变、接枝、扩链，交联等基本概念及反应原理；</w:t>
      </w:r>
    </w:p>
    <w:p>
      <w:pPr>
        <w:numPr>
          <w:ilvl w:val="0"/>
          <w:numId w:val="15"/>
        </w:numPr>
        <w:spacing w:line="300" w:lineRule="auto"/>
        <w:rPr>
          <w:rFonts w:hint="eastAsia"/>
        </w:rPr>
      </w:pPr>
      <w:r>
        <w:rPr>
          <w:rFonts w:hint="eastAsia"/>
        </w:rPr>
        <w:t>了解：功能高分子，聚合物的降解，老化反应及防老化原理。</w:t>
      </w:r>
    </w:p>
    <w:p>
      <w:pPr>
        <w:spacing w:line="300" w:lineRule="auto"/>
        <w:ind w:left="840"/>
        <w:rPr>
          <w:rFonts w:hint="eastAsia"/>
        </w:rPr>
      </w:pPr>
    </w:p>
    <w:p>
      <w:pPr>
        <w:tabs>
          <w:tab w:val="left" w:pos="315"/>
          <w:tab w:val="left" w:pos="840"/>
          <w:tab w:val="left" w:pos="3990"/>
        </w:tabs>
        <w:spacing w:line="300" w:lineRule="auto"/>
        <w:rPr>
          <w:rFonts w:ascii="黑体" w:hAnsi="宋体"/>
          <w:bCs/>
        </w:rPr>
      </w:pPr>
      <w:r>
        <w:rPr>
          <w:rFonts w:hint="eastAsia" w:ascii="黑体" w:hAnsi="宋体" w:eastAsia="黑体"/>
          <w:bCs/>
          <w:sz w:val="24"/>
          <w:lang w:val="en-US" w:eastAsia="zh-CN"/>
        </w:rPr>
        <w:t>二</w:t>
      </w:r>
      <w:r>
        <w:rPr>
          <w:rFonts w:hint="eastAsia" w:ascii="黑体" w:hAnsi="宋体" w:eastAsia="黑体"/>
          <w:bCs/>
          <w:sz w:val="24"/>
        </w:rPr>
        <w:t>、 考试参考书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/>
        </w:rPr>
        <w:t>1．潘祖仁. 高分子化学(第五版). 北京：化学工业出版社, 2013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/>
        </w:rPr>
        <w:t xml:space="preserve">2.  </w:t>
      </w:r>
      <w:r>
        <w:t>王槐三</w:t>
      </w:r>
      <w:r>
        <w:rPr>
          <w:rFonts w:hint="eastAsia"/>
        </w:rPr>
        <w:t xml:space="preserve">. </w:t>
      </w:r>
      <w:r>
        <w:t>高分子化学教程</w:t>
      </w:r>
      <w:r>
        <w:rPr>
          <w:rFonts w:hint="eastAsia"/>
        </w:rPr>
        <w:t>(第三版). 北京：</w:t>
      </w:r>
      <w:r>
        <w:t>科学出版社</w:t>
      </w:r>
      <w:r>
        <w:rPr>
          <w:rFonts w:hint="eastAsia"/>
        </w:rPr>
        <w:t>, 2011.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/>
        </w:rPr>
        <w:t>3.  林尚安. 高分子化学. 北京：科学出版社，</w:t>
      </w:r>
      <w:r>
        <w:t>2000</w:t>
      </w:r>
      <w:r>
        <w:rPr>
          <w:rFonts w:hint="eastAsia"/>
        </w:rPr>
        <w:t>.</w:t>
      </w:r>
    </w:p>
    <w:sectPr>
      <w:footerReference r:id="rId3" w:type="default"/>
      <w:footerReference r:id="rId4" w:type="even"/>
      <w:pgSz w:w="11907" w:h="16840"/>
      <w:pgMar w:top="1418" w:right="1418" w:bottom="1418" w:left="1418" w:header="2268" w:footer="992" w:gutter="0"/>
      <w:cols w:space="720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/>
      </w:rPr>
      <w:t>4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/>
      </w:rPr>
      <w:t>4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4CB"/>
    <w:multiLevelType w:val="multilevel"/>
    <w:tmpl w:val="059F64CB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12E3224"/>
    <w:multiLevelType w:val="multilevel"/>
    <w:tmpl w:val="112E3224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4386BDA"/>
    <w:multiLevelType w:val="multilevel"/>
    <w:tmpl w:val="14386BDA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2A5A0C05"/>
    <w:multiLevelType w:val="multilevel"/>
    <w:tmpl w:val="2A5A0C05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E645C1C"/>
    <w:multiLevelType w:val="multilevel"/>
    <w:tmpl w:val="2E645C1C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3A7673CB"/>
    <w:multiLevelType w:val="multilevel"/>
    <w:tmpl w:val="3A7673CB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3BBA0ABA"/>
    <w:multiLevelType w:val="multilevel"/>
    <w:tmpl w:val="3BBA0ABA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decimal"/>
      <w:lvlText w:val="%3．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1"/>
      <w:numFmt w:val="japaneseCounting"/>
      <w:lvlText w:val="(%4）"/>
      <w:lvlJc w:val="left"/>
      <w:pPr>
        <w:tabs>
          <w:tab w:val="left" w:pos="1980"/>
        </w:tabs>
        <w:ind w:left="1980" w:hanging="720"/>
      </w:pPr>
      <w:rPr>
        <w:rFonts w:hint="eastAsia"/>
      </w:rPr>
    </w:lvl>
    <w:lvl w:ilvl="4" w:tentative="0">
      <w:start w:val="1"/>
      <w:numFmt w:val="japaneseCounting"/>
      <w:lvlText w:val="（%5）"/>
      <w:lvlJc w:val="left"/>
      <w:pPr>
        <w:tabs>
          <w:tab w:val="left" w:pos="2415"/>
        </w:tabs>
        <w:ind w:left="2415" w:hanging="735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4A0C69FF"/>
    <w:multiLevelType w:val="multilevel"/>
    <w:tmpl w:val="4A0C69FF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50DB3A46"/>
    <w:multiLevelType w:val="multilevel"/>
    <w:tmpl w:val="50DB3A46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52A663CE"/>
    <w:multiLevelType w:val="multilevel"/>
    <w:tmpl w:val="52A663CE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2F9699C"/>
    <w:multiLevelType w:val="multilevel"/>
    <w:tmpl w:val="52F9699C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538136A1"/>
    <w:multiLevelType w:val="multilevel"/>
    <w:tmpl w:val="538136A1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5CF611BD"/>
    <w:multiLevelType w:val="multilevel"/>
    <w:tmpl w:val="5CF611BD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6C181105"/>
    <w:multiLevelType w:val="multilevel"/>
    <w:tmpl w:val="6C181105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712976AB"/>
    <w:multiLevelType w:val="multilevel"/>
    <w:tmpl w:val="712976AB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23"/>
    <w:rsid w:val="00033C03"/>
    <w:rsid w:val="00051438"/>
    <w:rsid w:val="00065649"/>
    <w:rsid w:val="0006623D"/>
    <w:rsid w:val="000B3AB3"/>
    <w:rsid w:val="000D34E7"/>
    <w:rsid w:val="000F3B23"/>
    <w:rsid w:val="000F6FC5"/>
    <w:rsid w:val="00105839"/>
    <w:rsid w:val="00136645"/>
    <w:rsid w:val="0018244C"/>
    <w:rsid w:val="001F3AD7"/>
    <w:rsid w:val="002005FD"/>
    <w:rsid w:val="0023067D"/>
    <w:rsid w:val="00246993"/>
    <w:rsid w:val="002704F9"/>
    <w:rsid w:val="00273EC8"/>
    <w:rsid w:val="00296ACB"/>
    <w:rsid w:val="002C08AD"/>
    <w:rsid w:val="002C31C2"/>
    <w:rsid w:val="002E6579"/>
    <w:rsid w:val="002F57EC"/>
    <w:rsid w:val="002F5A1F"/>
    <w:rsid w:val="002F7830"/>
    <w:rsid w:val="003057D4"/>
    <w:rsid w:val="003306E3"/>
    <w:rsid w:val="00334CD0"/>
    <w:rsid w:val="00345828"/>
    <w:rsid w:val="003503E3"/>
    <w:rsid w:val="00350B55"/>
    <w:rsid w:val="0038117E"/>
    <w:rsid w:val="004049E6"/>
    <w:rsid w:val="0045460E"/>
    <w:rsid w:val="00454B35"/>
    <w:rsid w:val="004878FA"/>
    <w:rsid w:val="004B3093"/>
    <w:rsid w:val="004B49B3"/>
    <w:rsid w:val="004E524D"/>
    <w:rsid w:val="004E68B0"/>
    <w:rsid w:val="00526908"/>
    <w:rsid w:val="0054427D"/>
    <w:rsid w:val="0058240C"/>
    <w:rsid w:val="00597034"/>
    <w:rsid w:val="005E2695"/>
    <w:rsid w:val="005F56DD"/>
    <w:rsid w:val="0063505E"/>
    <w:rsid w:val="006B5185"/>
    <w:rsid w:val="00716E2C"/>
    <w:rsid w:val="00762C42"/>
    <w:rsid w:val="00776659"/>
    <w:rsid w:val="007E7197"/>
    <w:rsid w:val="007F7CE2"/>
    <w:rsid w:val="00831D73"/>
    <w:rsid w:val="0085410D"/>
    <w:rsid w:val="008550C3"/>
    <w:rsid w:val="0085679C"/>
    <w:rsid w:val="008766DB"/>
    <w:rsid w:val="00885BBF"/>
    <w:rsid w:val="00894174"/>
    <w:rsid w:val="008C1FEA"/>
    <w:rsid w:val="008D3531"/>
    <w:rsid w:val="008E3CF4"/>
    <w:rsid w:val="00960BF5"/>
    <w:rsid w:val="00965997"/>
    <w:rsid w:val="009900D9"/>
    <w:rsid w:val="009C7A6D"/>
    <w:rsid w:val="00A25BF7"/>
    <w:rsid w:val="00A754E9"/>
    <w:rsid w:val="00AB1ECC"/>
    <w:rsid w:val="00AE7F7A"/>
    <w:rsid w:val="00B53F71"/>
    <w:rsid w:val="00B6183E"/>
    <w:rsid w:val="00B66662"/>
    <w:rsid w:val="00B83A56"/>
    <w:rsid w:val="00BE5917"/>
    <w:rsid w:val="00C25398"/>
    <w:rsid w:val="00C27901"/>
    <w:rsid w:val="00C27F23"/>
    <w:rsid w:val="00C46373"/>
    <w:rsid w:val="00C67FE6"/>
    <w:rsid w:val="00CB45A4"/>
    <w:rsid w:val="00CC6E8D"/>
    <w:rsid w:val="00CE0A1D"/>
    <w:rsid w:val="00CE1C29"/>
    <w:rsid w:val="00CE7608"/>
    <w:rsid w:val="00CF5D9C"/>
    <w:rsid w:val="00D10455"/>
    <w:rsid w:val="00D33CB4"/>
    <w:rsid w:val="00D44973"/>
    <w:rsid w:val="00D46417"/>
    <w:rsid w:val="00D56EFB"/>
    <w:rsid w:val="00E015D7"/>
    <w:rsid w:val="00E0706F"/>
    <w:rsid w:val="00E1187A"/>
    <w:rsid w:val="00E208AE"/>
    <w:rsid w:val="00E55396"/>
    <w:rsid w:val="00E66D10"/>
    <w:rsid w:val="00E67FBA"/>
    <w:rsid w:val="00EA385C"/>
    <w:rsid w:val="00F7676B"/>
    <w:rsid w:val="00F92A32"/>
    <w:rsid w:val="00F955B7"/>
    <w:rsid w:val="01E01ECC"/>
    <w:rsid w:val="02596FCA"/>
    <w:rsid w:val="11F01628"/>
    <w:rsid w:val="11FC60EC"/>
    <w:rsid w:val="15CB3C5C"/>
    <w:rsid w:val="33F873DF"/>
    <w:rsid w:val="423C632D"/>
    <w:rsid w:val="5A2D0B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2424"/>
    </w:pPr>
    <w:rPr>
      <w:sz w:val="24"/>
    </w:rPr>
  </w:style>
  <w:style w:type="paragraph" w:styleId="3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iPriority w:val="0"/>
    <w:pPr>
      <w:tabs>
        <w:tab w:val="left" w:pos="420"/>
        <w:tab w:val="left" w:pos="840"/>
        <w:tab w:val="left" w:pos="3990"/>
      </w:tabs>
      <w:ind w:firstLine="309" w:firstLineChars="147"/>
    </w:p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1">
    <w:name w:val="page number"/>
    <w:basedOn w:val="10"/>
    <w:uiPriority w:val="0"/>
  </w:style>
  <w:style w:type="character" w:styleId="12">
    <w:name w:val="Emphasis"/>
    <w:qFormat/>
    <w:uiPriority w:val="20"/>
    <w:rPr>
      <w:color w:val="CC0000"/>
    </w:rPr>
  </w:style>
  <w:style w:type="character" w:customStyle="1" w:styleId="13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285</Words>
  <Characters>1627</Characters>
  <Lines>13</Lines>
  <Paragraphs>3</Paragraphs>
  <TotalTime>9</TotalTime>
  <ScaleCrop>false</ScaleCrop>
  <LinksUpToDate>false</LinksUpToDate>
  <CharactersWithSpaces>1909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2009-11-18T08:02:00Z</dcterms:created>
  <dc:creator>LUO ZC</dc:creator>
  <cp:lastModifiedBy>Administrator</cp:lastModifiedBy>
  <cp:lastPrinted>2005-12-20T07:27:00Z</cp:lastPrinted>
  <dcterms:modified xsi:type="dcterms:W3CDTF">2021-09-22T05:07:17Z</dcterms:modified>
  <dc:title>武汉化工学院教学大纲的格式和具体要求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077D4E87F8D2408EB438BE7BBCC1CDBE</vt:lpwstr>
  </property>
</Properties>
</file>