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西安邮电大学硕士研究生招生考试大纲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科目代码：357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科目名称：</w:t>
      </w:r>
      <w:r>
        <w:rPr>
          <w:rStyle w:val="6"/>
          <w:rFonts w:hint="eastAsia" w:ascii="宋体" w:hAnsi="宋体" w:cs="宋体"/>
          <w:color w:val="333333"/>
          <w:sz w:val="28"/>
          <w:szCs w:val="28"/>
        </w:rPr>
        <w:t>《英语翻译基础》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一、考试内容和要求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1.考试总体要求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考试是测试考生是否具备基础翻译能力的尺度参照性水平考试。考试范围包括考生入学应具备的英语词汇量、语法知识以及英汉两种语言转换的基本技能。要求考生具备一定中外文化、政治、经济、法律、科技等方面的背景知识、扎实的英汉语言基本功、以及较强的英汉/汉英转换能力。积极响应“一带一路”倡议和“中国文化走出去”方针，初步了解中国传统优秀文化和英语国家的社会文化等背景知识；译文忠实原文，无明显误译、漏译；译文通顺，用词正确、表达基本无误；译文无明显语法错误。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 二、考试内容、试题类型及分值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考试内容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考试的内容分为词语翻译、句子翻译与段落翻译三个部分：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（1）词语翻译部分主要内容为：中英文科技、传媒热词，常用缩略词或专有名词翻译；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（2）句子翻译部分主要内容为：中英文常用习语翻译、英汉典型句型结构互译；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（3）段落翻译部分主要内容为：文化、政治、科技、商务、文学类文章节选。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试题类型及分值 (满分150分）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（1）词语翻译部分20个小题（英译汉及汉译英各10个），每小题1分，共20分；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（2）句子翻译部分10个小题（英译汉及汉译英各5句），每小题3分，共30分；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（3）段落翻译部分2个小题（英译汉及汉译英各1段，英译汉为250-350个单词，汉译英为150-250个汉字），每 小题50分，共100分。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三、考试形式及时间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闭卷笔试。考试时间3小时。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三、参考书目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1.《新编英汉翻译教程》（第二版）上海外语教育出版社 2013年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2.《新编汉英翻译教程》(第二版）上海外语教育出版社2013年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3.《英汉翻译教程》（修订版）上海外语教育出版社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2014年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4.《英汉翻译基础教程》高等教育出版社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2008年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F4632"/>
    <w:rsid w:val="00737CA2"/>
    <w:rsid w:val="00DC6A7A"/>
    <w:rsid w:val="00EE4C69"/>
    <w:rsid w:val="09737070"/>
    <w:rsid w:val="1B92186C"/>
    <w:rsid w:val="286068F1"/>
    <w:rsid w:val="426D32A4"/>
    <w:rsid w:val="5CA4053E"/>
    <w:rsid w:val="64CE4955"/>
    <w:rsid w:val="7F362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2021-09-07T12:42:00Z</cp:lastPrinted>
  <dcterms:modified xsi:type="dcterms:W3CDTF">2021-09-18T08:02:38Z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