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00" w:beforeAutospacing="1" w:after="0" w:line="360" w:lineRule="auto"/>
        <w:ind w:left="0" w:right="0"/>
        <w:contextualSpacing/>
        <w:jc w:val="center"/>
        <w:rPr>
          <w:rFonts w:hint="eastAsia" w:ascii="微软雅黑" w:hAnsi="微软雅黑" w:eastAsia="微软雅黑" w:cs="微软雅黑"/>
          <w:b/>
          <w:sz w:val="36"/>
          <w:szCs w:val="24"/>
        </w:rPr>
      </w:pPr>
      <w:bookmarkStart w:id="12" w:name="_GoBack"/>
      <w:bookmarkEnd w:id="12"/>
      <w:r>
        <w:rPr>
          <w:rFonts w:hint="eastAsia" w:ascii="微软雅黑" w:hAnsi="微软雅黑" w:eastAsia="微软雅黑" w:cs="微软雅黑"/>
          <w:b/>
          <w:sz w:val="36"/>
          <w:szCs w:val="24"/>
        </w:rPr>
        <w:t>2022年硕士研究生入学统一考试</w:t>
      </w:r>
    </w:p>
    <w:p>
      <w:pPr>
        <w:spacing w:after="0" w:line="360" w:lineRule="auto"/>
        <w:ind w:left="0" w:right="0"/>
        <w:contextualSpacing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36"/>
          <w:szCs w:val="24"/>
        </w:rPr>
        <w:t>《二外英语》考试大纲</w:t>
      </w:r>
    </w:p>
    <w:p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考试科目：二外英语</w:t>
      </w:r>
    </w:p>
    <w:p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一、试卷满分及考试时间</w:t>
      </w:r>
    </w:p>
    <w:p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试卷满分为100分，考试时间为180分钟。</w:t>
      </w:r>
    </w:p>
    <w:p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二、答题方式</w:t>
      </w:r>
    </w:p>
    <w:p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答题方式为闭卷、笔试。</w:t>
      </w:r>
    </w:p>
    <w:p>
      <w:pPr>
        <w:adjustRightInd w:val="0"/>
        <w:snapToGrid w:val="0"/>
        <w:spacing w:after="0" w:line="360" w:lineRule="auto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三、试卷题型结构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613"/>
        <w:gridCol w:w="1930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0" w:line="360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试卷结构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测试内容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测试题型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0" w:right="0"/>
              <w:jc w:val="both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分值比例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写作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写作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短文写作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翻译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汉译英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段落翻译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阅读理解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仔细阅读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选择题（单选）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1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词汇与结构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词汇语法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选择题（单选）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5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</w:rPr>
              <w:t>100%</w:t>
            </w:r>
          </w:p>
        </w:tc>
      </w:tr>
    </w:tbl>
    <w:p>
      <w:pPr>
        <w:spacing w:line="360" w:lineRule="auto"/>
        <w:ind w:left="3" w:hanging="3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bookmarkStart w:id="0" w:name="2"/>
      <w:bookmarkEnd w:id="0"/>
      <w:bookmarkStart w:id="1" w:name="sub4586167_2"/>
      <w:bookmarkEnd w:id="1"/>
      <w:bookmarkStart w:id="2" w:name="考试内容"/>
      <w:bookmarkEnd w:id="2"/>
    </w:p>
    <w:p>
      <w:pPr>
        <w:spacing w:line="360" w:lineRule="auto"/>
        <w:ind w:left="3" w:hanging="3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考试内容</w:t>
      </w:r>
    </w:p>
    <w:p>
      <w:pPr>
        <w:spacing w:line="360" w:lineRule="auto"/>
        <w:ind w:left="-2" w:right="-56"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本考试包括四个部分：写作、翻译、阅读理解、词汇与结构。全部题目按顺序统一编号。</w:t>
      </w:r>
    </w:p>
    <w:p>
      <w:pPr>
        <w:spacing w:line="360" w:lineRule="auto"/>
        <w:ind w:left="422" w:hanging="423" w:hangingChars="176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spacing w:line="360" w:lineRule="auto"/>
        <w:ind w:left="422" w:hanging="423" w:hangingChars="176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考试要求</w:t>
      </w:r>
      <w:bookmarkStart w:id="3" w:name="2_1"/>
      <w:bookmarkEnd w:id="3"/>
      <w:bookmarkStart w:id="4" w:name="sub4586167_2_1"/>
      <w:bookmarkEnd w:id="4"/>
      <w:bookmarkStart w:id="5" w:name="考试内容_第一部分：写作"/>
      <w:bookmarkEnd w:id="5"/>
    </w:p>
    <w:p>
      <w:pPr>
        <w:spacing w:line="360" w:lineRule="auto"/>
        <w:ind w:left="422" w:hanging="423" w:hangingChars="176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第一部分 “写作“</w:t>
      </w:r>
    </w:p>
    <w:p>
      <w:pPr>
        <w:shd w:val="clear" w:color="auto" w:fill="FFFFFF"/>
        <w:spacing w:line="360" w:lineRule="auto"/>
        <w:ind w:left="3" w:right="-56" w:firstLine="417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共1题。要求考生写出一篇不少于150词的短文，试卷上可能给出题目，或规定情景，或要求看图作文，或给出段首句要求续写，或给出关键词要求写成短文。要求能够正确表达思想，意义连贯，无重大语法错误。写作的内容包括日常生活和一般常识。</w:t>
      </w:r>
      <w:bookmarkStart w:id="6" w:name="2_2"/>
      <w:bookmarkEnd w:id="6"/>
      <w:bookmarkStart w:id="7" w:name="sub4586167_2_2"/>
      <w:bookmarkEnd w:id="7"/>
      <w:bookmarkStart w:id="8" w:name="考试内容_第二部分：听力理解"/>
      <w:bookmarkEnd w:id="8"/>
      <w:bookmarkStart w:id="9" w:name="2_3"/>
      <w:bookmarkEnd w:id="9"/>
      <w:bookmarkStart w:id="10" w:name="sub4586167_2_3"/>
      <w:bookmarkEnd w:id="10"/>
      <w:bookmarkStart w:id="11" w:name="考试内容_第三部分：阅读理解"/>
      <w:bookmarkEnd w:id="11"/>
    </w:p>
    <w:p>
      <w:pPr>
        <w:spacing w:line="360" w:lineRule="auto"/>
        <w:ind w:left="3" w:hanging="3"/>
        <w:jc w:val="both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第二部分 “翻译“</w:t>
      </w:r>
    </w:p>
    <w:p>
      <w:pPr>
        <w:shd w:val="clear" w:color="auto" w:fill="FFFFFF"/>
        <w:spacing w:line="360" w:lineRule="auto"/>
        <w:ind w:left="3" w:right="-56" w:firstLine="417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共1题：段落汉译英。</w:t>
      </w:r>
    </w:p>
    <w:p>
      <w:pPr>
        <w:shd w:val="clear" w:color="auto" w:fill="FFFFFF"/>
        <w:spacing w:line="360" w:lineRule="auto"/>
        <w:ind w:left="3" w:right="-56" w:firstLine="417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翻译的内容涉及中国的历史、文化、经济、社会发展等。</w:t>
      </w:r>
    </w:p>
    <w:p>
      <w:pPr>
        <w:spacing w:line="360" w:lineRule="auto"/>
        <w:ind w:left="422" w:hanging="423" w:hangingChars="176"/>
        <w:jc w:val="both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第三部分 “阅读理解”</w:t>
      </w:r>
    </w:p>
    <w:p>
      <w:pPr>
        <w:shd w:val="clear" w:color="auto" w:fill="FFFFFF"/>
        <w:spacing w:line="360" w:lineRule="auto"/>
        <w:ind w:left="3" w:right="-56" w:firstLine="417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本部分包含4篇文章，每篇文章后有5个阅读理解问题，测试考生在不同层面上的阅读理解能力，包括理解篇章或段落的主旨大意和重要细节、综合分析、推测判断以及根据上下文推测词义等能力。</w:t>
      </w:r>
    </w:p>
    <w:p>
      <w:pPr>
        <w:shd w:val="clear" w:color="auto" w:fill="FFFFFF"/>
        <w:spacing w:line="360" w:lineRule="auto"/>
        <w:ind w:left="3" w:right="-56" w:firstLine="417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阅读题材广泛，可以包括人物传记、社会、文化、日常知识、科普常识等，但是所涉及的背景知识应能为考生所理解。</w:t>
      </w:r>
    </w:p>
    <w:p>
      <w:pPr>
        <w:spacing w:line="360" w:lineRule="auto"/>
        <w:ind w:left="3" w:hanging="3"/>
        <w:jc w:val="both"/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 xml:space="preserve">第四部分 </w:t>
      </w:r>
      <w:r>
        <w:rPr>
          <w:rFonts w:ascii="微软雅黑" w:hAnsi="微软雅黑" w:eastAsia="微软雅黑" w:cs="微软雅黑"/>
          <w:b/>
          <w:color w:val="auto"/>
          <w:sz w:val="24"/>
          <w:szCs w:val="24"/>
        </w:rPr>
        <w:t>“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词汇与结构</w:t>
      </w:r>
      <w:r>
        <w:rPr>
          <w:rFonts w:ascii="微软雅黑" w:hAnsi="微软雅黑" w:eastAsia="微软雅黑" w:cs="微软雅黑"/>
          <w:b/>
          <w:color w:val="auto"/>
          <w:sz w:val="24"/>
          <w:szCs w:val="24"/>
        </w:rPr>
        <w:t>”</w:t>
      </w:r>
    </w:p>
    <w:p>
      <w:pPr>
        <w:spacing w:after="0" w:line="360" w:lineRule="auto"/>
        <w:ind w:left="0" w:right="-55" w:rightChars="-26" w:firstLine="420" w:firstLineChars="175"/>
        <w:contextualSpacing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本部分共设20个单句，主要考核考生掌握基本语法知识和词汇的能力。</w:t>
      </w:r>
    </w:p>
    <w:p>
      <w:pPr>
        <w:spacing w:after="0" w:line="360" w:lineRule="auto"/>
        <w:ind w:left="0" w:right="0" w:firstLine="480" w:firstLineChars="200"/>
        <w:contextualSpacing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sectPr>
      <w:pgSz w:w="11904" w:h="16838"/>
      <w:pgMar w:top="1463" w:right="1780" w:bottom="1463" w:left="178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630E2"/>
    <w:rsid w:val="0050092E"/>
    <w:rsid w:val="0054274A"/>
    <w:rsid w:val="00550A76"/>
    <w:rsid w:val="005F5361"/>
    <w:rsid w:val="006F3689"/>
    <w:rsid w:val="007D5147"/>
    <w:rsid w:val="008D45F6"/>
    <w:rsid w:val="009D7378"/>
    <w:rsid w:val="00A26F80"/>
    <w:rsid w:val="00AB5CDA"/>
    <w:rsid w:val="00AE103E"/>
    <w:rsid w:val="00B10354"/>
    <w:rsid w:val="00B12E78"/>
    <w:rsid w:val="00BF2CE5"/>
    <w:rsid w:val="00BF4B5C"/>
    <w:rsid w:val="00EA4C63"/>
    <w:rsid w:val="00F31796"/>
    <w:rsid w:val="00FE0A8E"/>
    <w:rsid w:val="158B5C06"/>
    <w:rsid w:val="18DB2583"/>
    <w:rsid w:val="1B016F11"/>
    <w:rsid w:val="1EA12E78"/>
    <w:rsid w:val="20DC68FC"/>
    <w:rsid w:val="21CF44EB"/>
    <w:rsid w:val="21D73648"/>
    <w:rsid w:val="2215233A"/>
    <w:rsid w:val="26CF1F47"/>
    <w:rsid w:val="29076AAD"/>
    <w:rsid w:val="2D987C16"/>
    <w:rsid w:val="331570B2"/>
    <w:rsid w:val="337E3F23"/>
    <w:rsid w:val="357C3326"/>
    <w:rsid w:val="37DC271E"/>
    <w:rsid w:val="38095250"/>
    <w:rsid w:val="385E1072"/>
    <w:rsid w:val="3F1713F4"/>
    <w:rsid w:val="487C438C"/>
    <w:rsid w:val="4A580588"/>
    <w:rsid w:val="4D5C66C8"/>
    <w:rsid w:val="4D8F7A09"/>
    <w:rsid w:val="4DD7117E"/>
    <w:rsid w:val="4F1C36BE"/>
    <w:rsid w:val="4F5627DF"/>
    <w:rsid w:val="57A15E48"/>
    <w:rsid w:val="586228D7"/>
    <w:rsid w:val="5A89704D"/>
    <w:rsid w:val="5C092540"/>
    <w:rsid w:val="5D2A2FC6"/>
    <w:rsid w:val="5FFB1DB2"/>
    <w:rsid w:val="68686599"/>
    <w:rsid w:val="6A97700F"/>
    <w:rsid w:val="6DCE4B4E"/>
    <w:rsid w:val="6EF35CA0"/>
    <w:rsid w:val="6FFC7779"/>
    <w:rsid w:val="7069242E"/>
    <w:rsid w:val="74373AA2"/>
    <w:rsid w:val="76F44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3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bidi="ar-SA"/>
    </w:rPr>
  </w:style>
  <w:style w:type="paragraph" w:styleId="3">
    <w:name w:val="heading 2"/>
    <w:basedOn w:val="1"/>
    <w:next w:val="1"/>
    <w:link w:val="12"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styleId="9">
    <w:name w:val="Hyperlink"/>
    <w:unhideWhenUsed/>
    <w:uiPriority w:val="99"/>
    <w:rPr>
      <w:color w:val="136EC2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1"/>
    <w:basedOn w:val="1"/>
    <w:link w:val="14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2">
    <w:name w:val="标题 2 Char"/>
    <w:link w:val="3"/>
    <w:semiHidden/>
    <w:uiPriority w:val="9"/>
    <w:rPr>
      <w:rFonts w:ascii="Cambria" w:hAnsi="Cambria" w:eastAsia="宋体" w:cs="Times New Roman"/>
      <w:b/>
      <w:bCs/>
      <w:color w:val="000000"/>
      <w:kern w:val="2"/>
      <w:sz w:val="32"/>
      <w:szCs w:val="32"/>
    </w:rPr>
  </w:style>
  <w:style w:type="character" w:customStyle="1" w:styleId="13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4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character" w:customStyle="1" w:styleId="15">
    <w:name w:val="headline-content4"/>
    <w:uiPriority w:val="0"/>
  </w:style>
  <w:style w:type="character" w:customStyle="1" w:styleId="16">
    <w:name w:val="页脚 Char"/>
    <w:link w:val="5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7">
    <w:name w:val="页眉 Char"/>
    <w:link w:val="6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8">
    <w:name w:val="text_edit"/>
    <w:uiPriority w:val="0"/>
  </w:style>
  <w:style w:type="character" w:customStyle="1" w:styleId="19">
    <w:name w:val="Placeholder Text"/>
    <w:semiHidden/>
    <w:uiPriority w:val="99"/>
    <w:rPr>
      <w:color w:val="808080"/>
    </w:rPr>
  </w:style>
  <w:style w:type="character" w:customStyle="1" w:styleId="20">
    <w:name w:val="headline-1-index1"/>
    <w:uiPriority w:val="0"/>
    <w:rPr>
      <w:color w:val="FFFFFF"/>
      <w:sz w:val="24"/>
      <w:szCs w:val="24"/>
      <w:shd w:val="clear" w:color="auto" w:fill="519CEA"/>
    </w:rPr>
  </w:style>
  <w:style w:type="character" w:customStyle="1" w:styleId="21">
    <w:name w:val="标题 3 Char"/>
    <w:link w:val="4"/>
    <w:semiHidden/>
    <w:uiPriority w:val="9"/>
    <w:rPr>
      <w:rFonts w:ascii="宋体" w:hAnsi="宋体" w:cs="宋体"/>
      <w:b/>
      <w:bCs/>
      <w:color w:val="000000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538</Characters>
  <Lines>4</Lines>
  <Paragraphs>1</Paragraphs>
  <TotalTime>0</TotalTime>
  <ScaleCrop>false</ScaleCrop>
  <LinksUpToDate>false</LinksUpToDate>
  <CharactersWithSpaces>631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2013-12-21T06:09:00Z</dcterms:created>
  <dc:creator>许莹莹</dc:creator>
  <cp:lastModifiedBy>Administrator</cp:lastModifiedBy>
  <dcterms:modified xsi:type="dcterms:W3CDTF">2021-09-17T01:55:21Z</dcterms:modified>
  <dc:title>2014年数学考研大纲(数学一)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