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2年硕士学位研究生招生考试业务课考试大纲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考试科目：纺织材料学            代码： </w:t>
      </w:r>
      <w:r>
        <w:rPr>
          <w:b/>
          <w:bCs/>
          <w:sz w:val="28"/>
          <w:u w:val="single"/>
        </w:rPr>
        <w:t>920</w:t>
      </w:r>
      <w:r>
        <w:rPr>
          <w:rFonts w:hint="eastAsia"/>
          <w:b/>
          <w:bCs/>
          <w:sz w:val="28"/>
          <w:u w:val="single"/>
        </w:rPr>
        <w:t xml:space="preserve">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掌握各类纤维的基本属性，结构和性能特征。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掌握纤维材料的各类物理性能（吸湿性、表面性质、力学、热、光、电学性质）。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掌握纱线及织物的基本性能参数。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第一章 绪论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纺织材料的定义与内容；纺织材料发展中的问题；应该关注的知识与理论。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纤维及其分类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各类常用纤维简介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天然纤维素纤维；天然蛋白质纤维；再生纤维；普通合成纤维；差别化纤维；功能性纤维；高性能纤维。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 纤维的加工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天然纤维的初加工概述；化学纤维制造概述。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5.纤维的应用与未来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第二章 纤维的结构特征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了解和掌握各类纺织纤维的基本结构知识；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纤维的分子结构；纤维的聚集态结构；纤维的形态结构。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了解和掌握典型纤维的结构和特征；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纺织纤维结构的一般特征；纤维化学结构的测量；纤维聚集态结构的测量；纤维形态结构的测量。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了解纤维的形态特征和表征方式。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典型天然纤维的结构与特征；典型再生纤维素纤维的结构特征；典型合成纤维的结构特征。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第三章 纤维形态的表征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纤维的长度及其分布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纤维长度指标的基本表达；纤维长度分布的基本测量；纤维长度分布及其相互关系；典型纤维的长度表达。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纤维的细度及其分布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纤维的细度表征；纤维细度不匀指标；纤维细度及分布的测量方法；纤维细度及其不匀表征的意义。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纤维的卷曲或转曲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纤维的卷曲形式及表征；纤维的转曲及表征。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纤维的截面形状及表征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异形纤维的基本概念；纤维截面异形的表征。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第四章 纺织材料的吸湿性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了解和掌握纺织材料吸湿的基本原理；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纤维的吸湿与吸湿指标；吸湿等温、等压、等湿线；吸湿机理与理论；吸湿滞后性；影响纤维吸湿的因素。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了解纺织材料吸湿性能的测试方法；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直接测量法；间接测量法。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掌握吸湿对纺织材料性能的影响及其应用基本原理。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吸湿对纤维重量和密度的影响；吸湿对纤维体积的影响；吸湿对纤维力学性质的影响；吸湿对纤维电学性能的影响；吸湿对纤维热学性能的影响；吸湿对纤维光学性能的影响。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第五章 纺织纤维的力学性质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 了解纺织纤维的拉伸性质，掌握材料拉伸破坏的机理及影响因素；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纤维的拉伸曲线与性能指标；常见纤维的拉伸曲线；纤维拉伸性能的测量；拉伸断裂机理及影响因素；束纤维的拉伸性能。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 掌握纤维材料力学性能的时间依赖性，了解材料的基本力学模型和动态力学性质；应力松弛和蠕变；纤维的弹性；纤维的动态力学性能；基本力学模型；纤维的疲劳。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 了解纤维材料的弯曲、扭转、压缩、摩擦、浸润等性质。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  纤维的摩擦与浸润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纤维摩擦中的基本现象；摩擦机理与测量；纤维浸润现象；纤维浸润性的测量；纤维的芯吸与表征。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第六章 纺织纤维的物理性质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 掌握纺织材料的热学性质（传热、耐热、燃烧性质等）；比热容；导热系数；热作用时的纤维性状；纤维的耐热性和热稳定性；纤维的燃烧性能。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 掌握纺织纤维及其集合体的光学性质；光在纤维中的反射与折射现象；光泽；光的双折射；耐光性及光照稳定性；光致发光。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 掌握纺织纤维的导电、介电和静电性质。</w:t>
      </w:r>
    </w:p>
    <w:p>
      <w:pPr>
        <w:spacing w:line="500" w:lineRule="exact"/>
        <w:rPr>
          <w:rFonts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第七章 纱线的结构与性能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 掌握纱线的分类方法，了解常用纱线的结构特征；纱线的分类；纱线的加工与发展；纱线的基本结构特征；常用纱线的结构特征。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 掌握纱线的基本特征参数；纱线的细度；纱线的细度不匀；纱线细度不匀的构成；纱线加捻的特征指标；纱线的捻缩；加捻对纱线性能的影响；纱线的毛羽与特征；纱中纤维的转移与分布。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</w:t>
      </w:r>
      <w:r>
        <w:rPr>
          <w:rFonts w:hint="eastAsia" w:ascii="宋体" w:hAnsi="宋体"/>
          <w:bCs/>
          <w:szCs w:val="21"/>
        </w:rPr>
        <w:tab/>
      </w:r>
      <w:r>
        <w:rPr>
          <w:rFonts w:hint="eastAsia" w:ascii="宋体" w:hAnsi="宋体"/>
          <w:bCs/>
          <w:szCs w:val="21"/>
        </w:rPr>
        <w:t>掌握纱线的力学性质，纱线的拉伸性能；纱线的断裂过程；长丝纱条的初始模量和断裂强度；短纤维纱的力学性质及影响因素；混纺纱的拉伸性质；纱线的弯曲、扭转和压缩特性；纱线的耐久性。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第八章 织物及织物的结构与性能   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 掌握织物的基本概念及基本分类；织物的基本概念；织物的基本分类方法；织物的应用。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 了解常用的织物及织物名称；了解织物的加工和发展；机织物；针织物；非织造布；平面型结构织物；立体型结构织物。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 掌握机织物的基本结构与组织；二维纺织加工技术；三维纺织加工技术。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  了解针织物的结构与组织以及非织造布的结构。机织物的基本结构；织物组织参数；基本组织。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5.  针织物的结构与组织：针织物的结构及参数；纬编针织物基本组织；经编针织物基本组织；针织物性能。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名词解释：2</w:t>
      </w:r>
      <w:r>
        <w:t>0</w:t>
      </w:r>
      <w:r>
        <w:rPr>
          <w:rFonts w:hint="eastAsia"/>
        </w:rPr>
        <w:t>%</w:t>
      </w:r>
      <w:r>
        <w:rPr>
          <w:rFonts w:hint="eastAsia" w:ascii="宋体" w:hAnsi="宋体"/>
          <w:bCs/>
          <w:szCs w:val="21"/>
        </w:rPr>
        <w:t>，问答题：</w:t>
      </w:r>
      <w:r>
        <w:t>50</w:t>
      </w:r>
      <w:r>
        <w:rPr>
          <w:rFonts w:hint="eastAsia"/>
        </w:rPr>
        <w:t>%</w:t>
      </w:r>
      <w:r>
        <w:rPr>
          <w:rFonts w:hint="eastAsia" w:ascii="宋体" w:hAnsi="宋体"/>
          <w:bCs/>
          <w:szCs w:val="21"/>
        </w:rPr>
        <w:t>，计算题：3</w:t>
      </w:r>
      <w:r>
        <w:rPr>
          <w:rFonts w:hint="eastAsia"/>
        </w:rPr>
        <w:t>0%</w:t>
      </w:r>
    </w:p>
    <w:p>
      <w:pPr>
        <w:spacing w:line="360" w:lineRule="exact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纺织材料学（第二版），于伟东主编，北京：中国纺织出版社，2018，ISBN：9787518052066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ascii="宋体" w:hAnsi="宋体"/>
          <w:bCs/>
          <w:szCs w:val="21"/>
        </w:rPr>
      </w:pPr>
    </w:p>
    <w:sectPr>
      <w:pgSz w:w="11907" w:h="16839"/>
      <w:pgMar w:top="73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44E14"/>
    <w:rsid w:val="000464B4"/>
    <w:rsid w:val="00050561"/>
    <w:rsid w:val="00054E39"/>
    <w:rsid w:val="000613D1"/>
    <w:rsid w:val="000B0BB4"/>
    <w:rsid w:val="000B7DA1"/>
    <w:rsid w:val="000C4D8B"/>
    <w:rsid w:val="000E7803"/>
    <w:rsid w:val="0010323F"/>
    <w:rsid w:val="001427CA"/>
    <w:rsid w:val="00170B3D"/>
    <w:rsid w:val="001C756D"/>
    <w:rsid w:val="001E2D32"/>
    <w:rsid w:val="002017A7"/>
    <w:rsid w:val="002045ED"/>
    <w:rsid w:val="002076FD"/>
    <w:rsid w:val="00225CA7"/>
    <w:rsid w:val="00260395"/>
    <w:rsid w:val="00295DEB"/>
    <w:rsid w:val="002A32C1"/>
    <w:rsid w:val="002C6FCC"/>
    <w:rsid w:val="002D2191"/>
    <w:rsid w:val="00367171"/>
    <w:rsid w:val="003D0214"/>
    <w:rsid w:val="004204A7"/>
    <w:rsid w:val="004524BD"/>
    <w:rsid w:val="00460BF0"/>
    <w:rsid w:val="00486261"/>
    <w:rsid w:val="00495AF9"/>
    <w:rsid w:val="005879A8"/>
    <w:rsid w:val="00597C93"/>
    <w:rsid w:val="00597F47"/>
    <w:rsid w:val="00626A1D"/>
    <w:rsid w:val="00627196"/>
    <w:rsid w:val="006A6DD2"/>
    <w:rsid w:val="006B6C63"/>
    <w:rsid w:val="006C1A55"/>
    <w:rsid w:val="006C70F0"/>
    <w:rsid w:val="006E4877"/>
    <w:rsid w:val="006F50BA"/>
    <w:rsid w:val="00706BB2"/>
    <w:rsid w:val="00755CA6"/>
    <w:rsid w:val="0081524A"/>
    <w:rsid w:val="00846753"/>
    <w:rsid w:val="00861237"/>
    <w:rsid w:val="00872D9B"/>
    <w:rsid w:val="009B1120"/>
    <w:rsid w:val="00A24204"/>
    <w:rsid w:val="00AB317E"/>
    <w:rsid w:val="00B125CD"/>
    <w:rsid w:val="00C344E6"/>
    <w:rsid w:val="00C42F04"/>
    <w:rsid w:val="00C970ED"/>
    <w:rsid w:val="00CF1274"/>
    <w:rsid w:val="00D17761"/>
    <w:rsid w:val="00D2206A"/>
    <w:rsid w:val="00D520FD"/>
    <w:rsid w:val="00DF498D"/>
    <w:rsid w:val="00E73564"/>
    <w:rsid w:val="00E822AD"/>
    <w:rsid w:val="00EF7DBF"/>
    <w:rsid w:val="00F76141"/>
    <w:rsid w:val="00FA21A1"/>
    <w:rsid w:val="00FC3C04"/>
    <w:rsid w:val="00FF2235"/>
    <w:rsid w:val="4D266707"/>
    <w:rsid w:val="54814F2C"/>
    <w:rsid w:val="5FFA374D"/>
    <w:rsid w:val="636D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304</Words>
  <Characters>1733</Characters>
  <Lines>14</Lines>
  <Paragraphs>4</Paragraphs>
  <TotalTime>0</TotalTime>
  <ScaleCrop>false</ScaleCrop>
  <LinksUpToDate>false</LinksUpToDate>
  <CharactersWithSpaces>2033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2021-05-14T10:09:00Z</dcterms:created>
  <dc:creator>Lenovo User</dc:creator>
  <cp:lastModifiedBy>Administrator</cp:lastModifiedBy>
  <cp:lastPrinted>2011-09-06T07:16:00Z</cp:lastPrinted>
  <dcterms:modified xsi:type="dcterms:W3CDTF">2021-09-16T13:36:13Z</dcterms:modified>
  <dc:title>浙江理工大学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