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</w:t>
      </w:r>
      <w:r>
        <w:rPr>
          <w:rFonts w:hint="eastAsia"/>
          <w:b/>
          <w:bCs/>
          <w:sz w:val="28"/>
          <w:lang w:val="en-US" w:eastAsia="zh-CN"/>
        </w:rPr>
        <w:t>2</w:t>
      </w:r>
      <w:r>
        <w:rPr>
          <w:rFonts w:hint="eastAsia"/>
          <w:b/>
          <w:bCs/>
          <w:sz w:val="28"/>
        </w:rPr>
        <w:t>年硕士学位研究生招生考试业务课考试大纲</w:t>
      </w:r>
    </w:p>
    <w:p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u w:val="single"/>
        </w:rPr>
        <w:t>考试科目：设计思维与创意B           代码：</w:t>
      </w:r>
      <w:r>
        <w:rPr>
          <w:rFonts w:hint="eastAsia"/>
          <w:b/>
          <w:bCs/>
          <w:sz w:val="28"/>
          <w:u w:val="single"/>
          <w:lang w:val="en-US" w:eastAsia="zh-CN"/>
        </w:rPr>
        <w:t>723</w:t>
      </w:r>
      <w:r>
        <w:rPr>
          <w:rFonts w:hint="eastAsia"/>
          <w:b/>
          <w:bCs/>
          <w:sz w:val="28"/>
          <w:u w:val="single"/>
        </w:rPr>
        <w:t xml:space="preserve">            </w:t>
      </w:r>
      <w:r>
        <w:rPr>
          <w:rFonts w:hint="eastAsia"/>
          <w:b/>
          <w:bCs/>
          <w:u w:val="single"/>
        </w:rPr>
        <w:t xml:space="preserve">      </w:t>
      </w: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一、考试要求</w:t>
      </w:r>
    </w:p>
    <w:p>
      <w:pPr>
        <w:widowControl/>
        <w:tabs>
          <w:tab w:val="left" w:pos="0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测试考生</w:t>
      </w:r>
      <w:r>
        <w:rPr>
          <w:rFonts w:hint="eastAsia" w:hAnsi="宋体"/>
          <w:sz w:val="24"/>
        </w:rPr>
        <w:t>审美能力</w:t>
      </w:r>
      <w:r>
        <w:rPr>
          <w:rFonts w:hint="eastAsia" w:hAnsi="宋体"/>
          <w:sz w:val="24"/>
          <w:lang w:eastAsia="zh-CN"/>
        </w:rPr>
        <w:t>、</w:t>
      </w:r>
      <w:r>
        <w:rPr>
          <w:rFonts w:hint="eastAsia" w:hAnsi="宋体"/>
          <w:sz w:val="24"/>
        </w:rPr>
        <w:t>时尚领悟能力</w:t>
      </w:r>
      <w:r>
        <w:rPr>
          <w:rFonts w:hint="eastAsia" w:hAnsi="宋体"/>
          <w:sz w:val="24"/>
          <w:lang w:eastAsia="zh-CN"/>
        </w:rPr>
        <w:t>、</w:t>
      </w:r>
      <w:r>
        <w:rPr>
          <w:rFonts w:hint="eastAsia" w:hAnsi="宋体"/>
          <w:sz w:val="24"/>
        </w:rPr>
        <w:t>设计元素表现能力、产品设计能力和综合表达能力。</w:t>
      </w:r>
    </w:p>
    <w:p>
      <w:pPr>
        <w:spacing w:line="360" w:lineRule="auto"/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二、考试内容：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审美能力与时尚领悟力表达</w:t>
      </w:r>
    </w:p>
    <w:p>
      <w:pPr>
        <w:widowControl/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Ansi="宋体"/>
          <w:sz w:val="24"/>
        </w:rPr>
        <w:t>设计理念与创意</w:t>
      </w:r>
      <w:r>
        <w:rPr>
          <w:rFonts w:hint="eastAsia" w:hAnsi="宋体"/>
          <w:sz w:val="24"/>
        </w:rPr>
        <w:t>设计表达</w:t>
      </w:r>
    </w:p>
    <w:p>
      <w:pPr>
        <w:widowControl/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Ansi="宋体"/>
          <w:sz w:val="24"/>
        </w:rPr>
        <w:t>造型能力与色彩表现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黑体" w:hAnsi="黑体" w:eastAsia="黑体"/>
          <w:sz w:val="24"/>
        </w:rPr>
      </w:pPr>
      <w:r>
        <w:rPr>
          <w:rFonts w:hint="eastAsia" w:hAnsi="宋体"/>
          <w:sz w:val="24"/>
        </w:rPr>
        <w:t>消费市场与创新创意设计</w:t>
      </w:r>
    </w:p>
    <w:p>
      <w:pPr>
        <w:numPr>
          <w:ilvl w:val="0"/>
          <w:numId w:val="2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考试题型（总分150）</w:t>
      </w:r>
    </w:p>
    <w:p>
      <w:pPr>
        <w:widowControl/>
        <w:numPr>
          <w:ilvl w:val="0"/>
          <w:numId w:val="3"/>
        </w:numPr>
        <w:spacing w:line="360" w:lineRule="auto"/>
        <w:rPr>
          <w:rFonts w:hint="eastAsia" w:hAnsi="宋体"/>
          <w:sz w:val="24"/>
        </w:rPr>
      </w:pPr>
      <w:r>
        <w:rPr>
          <w:rFonts w:hAnsi="宋体"/>
          <w:sz w:val="24"/>
        </w:rPr>
        <w:t>专业命题</w:t>
      </w:r>
      <w:r>
        <w:rPr>
          <w:rFonts w:hint="eastAsia" w:hAnsi="宋体"/>
          <w:sz w:val="24"/>
        </w:rPr>
        <w:t>分析：（占50分）</w:t>
      </w:r>
    </w:p>
    <w:p>
      <w:pPr>
        <w:widowControl/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 w:hAnsi="宋体"/>
          <w:sz w:val="24"/>
        </w:rPr>
        <w:t>专业命题</w:t>
      </w:r>
      <w:r>
        <w:rPr>
          <w:rFonts w:hAnsi="宋体"/>
          <w:sz w:val="24"/>
        </w:rPr>
        <w:t>设计</w:t>
      </w:r>
      <w:r>
        <w:rPr>
          <w:rFonts w:hint="eastAsia" w:hAnsi="宋体"/>
          <w:sz w:val="24"/>
        </w:rPr>
        <w:t>：（占100分）</w:t>
      </w: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四、考试时间：180分钟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备注：</w:t>
      </w:r>
      <w:r>
        <w:rPr>
          <w:rFonts w:hint="eastAsia" w:hAnsi="宋体"/>
          <w:sz w:val="24"/>
        </w:rPr>
        <w:t>自备笔（仅限铅笔、钢笔、颜色笔）、尺（仅限直尺、三角尺）和橡皮，不允许带入</w:t>
      </w:r>
      <w:r>
        <w:rPr>
          <w:rFonts w:hint="eastAsia" w:hAnsi="宋体"/>
          <w:sz w:val="24"/>
          <w:lang w:eastAsia="zh-CN"/>
        </w:rPr>
        <w:t>画板和其他设计</w:t>
      </w:r>
      <w:r>
        <w:rPr>
          <w:rFonts w:hint="eastAsia" w:hAnsi="宋体"/>
          <w:sz w:val="24"/>
        </w:rPr>
        <w:t>相关的辅助工具（如人模比例尺等）</w:t>
      </w:r>
      <w:r>
        <w:rPr>
          <w:rFonts w:hint="eastAsia" w:hAnsi="宋体"/>
          <w:sz w:val="24"/>
          <w:lang w:eastAsia="zh-CN"/>
        </w:rPr>
        <w:t>；</w:t>
      </w:r>
      <w:r>
        <w:rPr>
          <w:rFonts w:hint="eastAsia" w:hAnsi="宋体"/>
          <w:sz w:val="24"/>
        </w:rPr>
        <w:t>考试答题纸使用标准答题纸（8开左右普通纸，非专业用纸），不允许自带画纸。</w:t>
      </w:r>
    </w:p>
    <w:p>
      <w:pPr>
        <w:widowControl/>
        <w:spacing w:line="420" w:lineRule="exact"/>
        <w:ind w:firstLine="482" w:firstLineChars="200"/>
        <w:rPr>
          <w:rFonts w:eastAsia="-webkit-standard"/>
          <w:color w:val="000000"/>
          <w:sz w:val="24"/>
        </w:rPr>
      </w:pPr>
      <w:r>
        <w:rPr>
          <w:rFonts w:hint="eastAsia" w:eastAsia="黑体"/>
          <w:b/>
          <w:color w:val="000000"/>
          <w:kern w:val="0"/>
          <w:sz w:val="24"/>
          <w:lang w:bidi="ar"/>
        </w:rPr>
        <w:t>五、</w:t>
      </w:r>
      <w:r>
        <w:rPr>
          <w:rFonts w:eastAsia="黑体"/>
          <w:b/>
          <w:color w:val="000000"/>
          <w:kern w:val="0"/>
          <w:sz w:val="24"/>
          <w:lang w:bidi="ar"/>
        </w:rPr>
        <w:t>参考书目</w:t>
      </w:r>
    </w:p>
    <w:p>
      <w:pPr>
        <w:widowControl/>
        <w:numPr>
          <w:ilvl w:val="0"/>
          <w:numId w:val="4"/>
        </w:numPr>
        <w:spacing w:line="420" w:lineRule="exact"/>
        <w:ind w:left="0" w:firstLine="480" w:firstLineChars="200"/>
        <w:rPr>
          <w:rFonts w:hint="eastAsia" w:eastAsia="-webkit-standard"/>
          <w:color w:val="000000"/>
          <w:sz w:val="24"/>
        </w:rPr>
      </w:pPr>
      <w:r>
        <w:rPr>
          <w:rFonts w:hint="eastAsia" w:hAnsi="宋体"/>
          <w:color w:val="000000"/>
          <w:kern w:val="0"/>
          <w:sz w:val="24"/>
          <w:lang w:bidi="ar"/>
        </w:rPr>
        <w:t>中国美学史大纲. 叶朗著</w:t>
      </w:r>
      <w:r>
        <w:rPr>
          <w:color w:val="000000"/>
          <w:kern w:val="0"/>
          <w:sz w:val="24"/>
          <w:lang w:bidi="ar"/>
        </w:rPr>
        <w:t>.</w:t>
      </w:r>
      <w:r>
        <w:rPr>
          <w:rFonts w:hint="eastAsia"/>
          <w:color w:val="000000"/>
          <w:kern w:val="0"/>
          <w:sz w:val="24"/>
          <w:lang w:bidi="ar"/>
        </w:rPr>
        <w:t xml:space="preserve"> </w:t>
      </w:r>
      <w:r>
        <w:rPr>
          <w:rFonts w:hint="eastAsia" w:hAnsi="宋体"/>
          <w:color w:val="000000"/>
          <w:kern w:val="0"/>
          <w:sz w:val="24"/>
          <w:lang w:bidi="ar"/>
        </w:rPr>
        <w:t>上海人民出版社，</w:t>
      </w:r>
      <w:r>
        <w:rPr>
          <w:rFonts w:hint="eastAsia" w:hAnsi="宋体"/>
          <w:color w:val="000000"/>
          <w:kern w:val="0"/>
          <w:sz w:val="24"/>
          <w:lang w:val="en-US" w:eastAsia="zh-CN" w:bidi="ar"/>
        </w:rPr>
        <w:t>2005</w:t>
      </w:r>
      <w:r>
        <w:rPr>
          <w:rFonts w:hint="eastAsia" w:hAnsi="宋体"/>
          <w:color w:val="000000"/>
          <w:kern w:val="0"/>
          <w:sz w:val="24"/>
          <w:lang w:bidi="ar"/>
        </w:rPr>
        <w:t>年版</w:t>
      </w:r>
    </w:p>
    <w:p>
      <w:pPr>
        <w:widowControl/>
        <w:numPr>
          <w:ilvl w:val="0"/>
          <w:numId w:val="4"/>
        </w:numPr>
        <w:spacing w:line="420" w:lineRule="exact"/>
        <w:ind w:left="0" w:firstLine="480" w:firstLineChars="200"/>
        <w:rPr>
          <w:rFonts w:eastAsia="-webkit-standard"/>
          <w:color w:val="000000"/>
          <w:sz w:val="24"/>
        </w:rPr>
      </w:pPr>
      <w:r>
        <w:rPr>
          <w:rFonts w:hAnsi="宋体"/>
          <w:color w:val="000000"/>
          <w:kern w:val="0"/>
          <w:sz w:val="24"/>
          <w:lang w:bidi="ar"/>
        </w:rPr>
        <w:t>设计中的设计</w:t>
      </w:r>
      <w:r>
        <w:rPr>
          <w:color w:val="000000"/>
          <w:kern w:val="0"/>
          <w:sz w:val="24"/>
          <w:lang w:bidi="ar"/>
        </w:rPr>
        <w:t>. [</w:t>
      </w:r>
      <w:r>
        <w:rPr>
          <w:rFonts w:hAnsi="宋体"/>
          <w:color w:val="000000"/>
          <w:kern w:val="0"/>
          <w:sz w:val="24"/>
          <w:lang w:bidi="ar"/>
        </w:rPr>
        <w:t>日</w:t>
      </w:r>
      <w:r>
        <w:rPr>
          <w:color w:val="000000"/>
          <w:kern w:val="0"/>
          <w:sz w:val="24"/>
          <w:lang w:bidi="ar"/>
        </w:rPr>
        <w:t>]</w:t>
      </w:r>
      <w:r>
        <w:rPr>
          <w:rFonts w:hAnsi="宋体"/>
          <w:color w:val="000000"/>
          <w:kern w:val="0"/>
          <w:sz w:val="24"/>
          <w:lang w:bidi="ar"/>
        </w:rPr>
        <w:t>原研哉</w:t>
      </w:r>
      <w:r>
        <w:rPr>
          <w:rFonts w:hint="eastAsia" w:hAnsi="宋体"/>
          <w:color w:val="000000"/>
          <w:kern w:val="0"/>
          <w:sz w:val="24"/>
          <w:lang w:bidi="ar"/>
        </w:rPr>
        <w:t xml:space="preserve">, </w:t>
      </w:r>
      <w:r>
        <w:rPr>
          <w:rFonts w:hAnsi="宋体"/>
          <w:color w:val="000000"/>
          <w:kern w:val="0"/>
          <w:sz w:val="24"/>
          <w:lang w:bidi="ar"/>
        </w:rPr>
        <w:t>朱锷</w:t>
      </w:r>
      <w:r>
        <w:rPr>
          <w:color w:val="000000"/>
          <w:kern w:val="0"/>
          <w:sz w:val="24"/>
          <w:lang w:bidi="ar"/>
        </w:rPr>
        <w:t>. </w:t>
      </w:r>
      <w:r>
        <w:rPr>
          <w:rFonts w:hAnsi="宋体"/>
          <w:color w:val="000000"/>
          <w:kern w:val="0"/>
          <w:sz w:val="24"/>
          <w:lang w:bidi="ar"/>
        </w:rPr>
        <w:t>山东人民出版社，</w:t>
      </w:r>
      <w:r>
        <w:rPr>
          <w:color w:val="000000"/>
          <w:kern w:val="0"/>
          <w:sz w:val="24"/>
          <w:lang w:bidi="ar"/>
        </w:rPr>
        <w:t>2008</w:t>
      </w:r>
    </w:p>
    <w:p>
      <w:pPr>
        <w:widowControl/>
        <w:numPr>
          <w:ilvl w:val="0"/>
          <w:numId w:val="4"/>
        </w:numPr>
        <w:spacing w:line="420" w:lineRule="exact"/>
        <w:ind w:left="0" w:firstLine="480" w:firstLineChars="200"/>
        <w:rPr>
          <w:rFonts w:hint="eastAsia" w:hAnsi="宋体" w:eastAsia="宋体"/>
          <w:bCs/>
          <w:sz w:val="24"/>
          <w:lang w:eastAsia="zh-CN"/>
        </w:rPr>
      </w:pPr>
      <w:r>
        <w:rPr>
          <w:rFonts w:hAnsi="宋体"/>
          <w:color w:val="000000"/>
          <w:kern w:val="0"/>
          <w:sz w:val="24"/>
          <w:lang w:bidi="ar"/>
        </w:rPr>
        <w:t>女装设计</w:t>
      </w:r>
      <w:r>
        <w:rPr>
          <w:color w:val="000000"/>
          <w:kern w:val="0"/>
          <w:sz w:val="24"/>
          <w:lang w:bidi="ar"/>
        </w:rPr>
        <w:t xml:space="preserve">. </w:t>
      </w:r>
      <w:r>
        <w:rPr>
          <w:rFonts w:hAnsi="宋体"/>
          <w:color w:val="000000"/>
          <w:kern w:val="0"/>
          <w:sz w:val="24"/>
          <w:lang w:bidi="ar"/>
        </w:rPr>
        <w:t>胡迅</w:t>
      </w:r>
      <w:r>
        <w:rPr>
          <w:rFonts w:hint="eastAsia" w:hAnsi="宋体"/>
          <w:color w:val="000000"/>
          <w:kern w:val="0"/>
          <w:sz w:val="24"/>
          <w:lang w:bidi="ar"/>
        </w:rPr>
        <w:t xml:space="preserve">, </w:t>
      </w:r>
      <w:r>
        <w:rPr>
          <w:rFonts w:hAnsi="宋体"/>
          <w:color w:val="000000"/>
          <w:kern w:val="0"/>
          <w:sz w:val="24"/>
          <w:lang w:bidi="ar"/>
        </w:rPr>
        <w:t>须秋洁</w:t>
      </w:r>
      <w:r>
        <w:rPr>
          <w:rFonts w:hint="eastAsia" w:hAnsi="宋体"/>
          <w:color w:val="000000"/>
          <w:kern w:val="0"/>
          <w:sz w:val="24"/>
          <w:lang w:bidi="ar"/>
        </w:rPr>
        <w:t xml:space="preserve">, </w:t>
      </w:r>
      <w:r>
        <w:rPr>
          <w:rFonts w:hAnsi="宋体"/>
          <w:color w:val="000000"/>
          <w:kern w:val="0"/>
          <w:sz w:val="24"/>
          <w:lang w:bidi="ar"/>
        </w:rPr>
        <w:t>陶宁</w:t>
      </w:r>
      <w:r>
        <w:rPr>
          <w:color w:val="000000"/>
          <w:kern w:val="0"/>
          <w:sz w:val="24"/>
          <w:lang w:bidi="ar"/>
        </w:rPr>
        <w:t xml:space="preserve">. </w:t>
      </w:r>
      <w:r>
        <w:rPr>
          <w:rFonts w:hAnsi="宋体"/>
          <w:color w:val="000000"/>
          <w:kern w:val="0"/>
          <w:sz w:val="24"/>
          <w:lang w:bidi="ar"/>
        </w:rPr>
        <w:t>上海：东华大学出版社，</w:t>
      </w:r>
      <w:r>
        <w:rPr>
          <w:color w:val="000000"/>
          <w:kern w:val="0"/>
          <w:sz w:val="24"/>
          <w:lang w:bidi="ar"/>
        </w:rPr>
        <w:t>2015</w:t>
      </w:r>
    </w:p>
    <w:p>
      <w:pPr>
        <w:widowControl/>
        <w:numPr>
          <w:ilvl w:val="0"/>
          <w:numId w:val="4"/>
        </w:numPr>
        <w:spacing w:line="420" w:lineRule="exact"/>
        <w:ind w:left="0" w:firstLine="480" w:firstLineChars="200"/>
        <w:rPr>
          <w:rFonts w:hint="eastAsia" w:hAnsi="宋体"/>
          <w:color w:val="000000"/>
          <w:kern w:val="0"/>
          <w:sz w:val="24"/>
          <w:lang w:bidi="ar"/>
        </w:rPr>
      </w:pPr>
      <w:r>
        <w:rPr>
          <w:rFonts w:hint="eastAsia" w:hAnsi="宋体"/>
          <w:color w:val="000000"/>
          <w:kern w:val="0"/>
          <w:sz w:val="24"/>
          <w:lang w:bidi="ar"/>
        </w:rPr>
        <w:t>设计心理学. Donald Arthur Norman著, 梅琼译</w:t>
      </w:r>
      <w:r>
        <w:rPr>
          <w:rFonts w:hAnsi="宋体"/>
          <w:color w:val="000000"/>
          <w:kern w:val="0"/>
          <w:sz w:val="24"/>
          <w:lang w:bidi="ar"/>
        </w:rPr>
        <w:t>.</w:t>
      </w:r>
      <w:r>
        <w:rPr>
          <w:rFonts w:hint="eastAsia" w:hAnsi="宋体"/>
          <w:color w:val="000000"/>
          <w:kern w:val="0"/>
          <w:sz w:val="24"/>
          <w:lang w:bidi="ar"/>
        </w:rPr>
        <w:t xml:space="preserve"> 中信出版社，2010</w:t>
      </w:r>
    </w:p>
    <w:p>
      <w:pPr>
        <w:spacing w:line="500" w:lineRule="exact"/>
        <w:rPr>
          <w:rFonts w:hint="eastAsia" w:ascii="宋体" w:hAnsi="宋体"/>
          <w:bCs/>
          <w:szCs w:val="21"/>
        </w:rPr>
      </w:pPr>
    </w:p>
    <w:p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bCs/>
          <w:szCs w:val="21"/>
        </w:rPr>
        <w:br w:type="textWrapping" w:clear="all"/>
      </w:r>
    </w:p>
    <w:p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4BB"/>
    <w:multiLevelType w:val="multilevel"/>
    <w:tmpl w:val="0E6614BB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49A6D1A"/>
    <w:multiLevelType w:val="multilevel"/>
    <w:tmpl w:val="249A6D1A"/>
    <w:lvl w:ilvl="0" w:tentative="0">
      <w:start w:val="3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5D277156"/>
    <w:multiLevelType w:val="multilevel"/>
    <w:tmpl w:val="5D27715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3A2F90"/>
    <w:multiLevelType w:val="multilevel"/>
    <w:tmpl w:val="773A2F90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74"/>
    <w:rsid w:val="000054BC"/>
    <w:rsid w:val="00020BEE"/>
    <w:rsid w:val="00050561"/>
    <w:rsid w:val="00054E39"/>
    <w:rsid w:val="000B0BB4"/>
    <w:rsid w:val="0010323F"/>
    <w:rsid w:val="001427CA"/>
    <w:rsid w:val="00170B3D"/>
    <w:rsid w:val="001E2D32"/>
    <w:rsid w:val="002017A7"/>
    <w:rsid w:val="002045ED"/>
    <w:rsid w:val="002076FD"/>
    <w:rsid w:val="00260395"/>
    <w:rsid w:val="00294656"/>
    <w:rsid w:val="002A32C1"/>
    <w:rsid w:val="00367171"/>
    <w:rsid w:val="004204A7"/>
    <w:rsid w:val="0045288F"/>
    <w:rsid w:val="00460BF0"/>
    <w:rsid w:val="00495AF9"/>
    <w:rsid w:val="00515F99"/>
    <w:rsid w:val="005879A8"/>
    <w:rsid w:val="00597C93"/>
    <w:rsid w:val="00597F47"/>
    <w:rsid w:val="00626A1D"/>
    <w:rsid w:val="006B6C63"/>
    <w:rsid w:val="006D1572"/>
    <w:rsid w:val="006F50BA"/>
    <w:rsid w:val="00755CA6"/>
    <w:rsid w:val="0081524A"/>
    <w:rsid w:val="00834D52"/>
    <w:rsid w:val="00861237"/>
    <w:rsid w:val="008A4D3C"/>
    <w:rsid w:val="008B4A54"/>
    <w:rsid w:val="009B1120"/>
    <w:rsid w:val="00A24204"/>
    <w:rsid w:val="00A6139C"/>
    <w:rsid w:val="00CF1274"/>
    <w:rsid w:val="00DF498D"/>
    <w:rsid w:val="00F76141"/>
    <w:rsid w:val="00FC3C04"/>
    <w:rsid w:val="00FF2235"/>
    <w:rsid w:val="03A53025"/>
    <w:rsid w:val="11A647CC"/>
    <w:rsid w:val="219C2308"/>
    <w:rsid w:val="49DA2516"/>
    <w:rsid w:val="60F84D2F"/>
    <w:rsid w:val="64AE1C4D"/>
    <w:rsid w:val="69C53035"/>
    <w:rsid w:val="6C0B2509"/>
    <w:rsid w:val="79077152"/>
    <w:rsid w:val="7F9B0D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23</Words>
  <Characters>134</Characters>
  <Lines>1</Lines>
  <Paragraphs>1</Paragraphs>
  <TotalTime>7</TotalTime>
  <ScaleCrop>false</ScaleCrop>
  <LinksUpToDate>false</LinksUpToDate>
  <CharactersWithSpaces>156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2014-05-26T03:05:00Z</dcterms:created>
  <dc:creator>Lenovo User</dc:creator>
  <cp:lastModifiedBy>Administrator</cp:lastModifiedBy>
  <cp:lastPrinted>2021-06-22T00:25:15Z</cp:lastPrinted>
  <dcterms:modified xsi:type="dcterms:W3CDTF">2021-09-16T13:35:53Z</dcterms:modified>
  <dc:title>浙江理工大学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BC0D836BF24B42B080B25257A657652A</vt:lpwstr>
  </property>
</Properties>
</file>