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300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246法语二外考试内容范围</w:t>
      </w:r>
    </w:p>
    <w:p>
      <w:pPr>
        <w:ind w:firstLine="964" w:firstLineChars="300"/>
        <w:rPr>
          <w:rFonts w:hint="eastAsia"/>
          <w:b/>
          <w:sz w:val="32"/>
          <w:szCs w:val="32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一、考试范围《法语》（马晓宏主编，外研社出版）1-2册全册及第三册前10课的各种语法、句法、词法和词汇。</w:t>
      </w:r>
    </w:p>
    <w:p>
      <w:pPr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二、知识点： 1、各种时态  </w:t>
      </w:r>
    </w:p>
    <w:p>
      <w:pPr>
        <w:ind w:firstLine="2040" w:firstLineChars="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2、各种语式</w:t>
      </w:r>
    </w:p>
    <w:p>
      <w:pPr>
        <w:ind w:firstLine="2040" w:firstLineChars="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3、各种介词</w:t>
      </w:r>
    </w:p>
    <w:p>
      <w:pPr>
        <w:ind w:firstLine="2040" w:firstLineChars="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4、各种代词</w:t>
      </w:r>
    </w:p>
    <w:p>
      <w:pPr>
        <w:ind w:firstLine="2040" w:firstLineChars="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5、法译汉（短文）</w:t>
      </w:r>
    </w:p>
    <w:p>
      <w:pPr>
        <w:ind w:firstLine="2040" w:firstLineChars="8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6、汉译法（句子）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2C"/>
    <w:rsid w:val="000B6932"/>
    <w:rsid w:val="00124A94"/>
    <w:rsid w:val="00155E28"/>
    <w:rsid w:val="002A0D8C"/>
    <w:rsid w:val="0039484B"/>
    <w:rsid w:val="00417D2C"/>
    <w:rsid w:val="00513A65"/>
    <w:rsid w:val="005C0B42"/>
    <w:rsid w:val="006135C6"/>
    <w:rsid w:val="006857BA"/>
    <w:rsid w:val="0069715A"/>
    <w:rsid w:val="006C49BC"/>
    <w:rsid w:val="006E23E6"/>
    <w:rsid w:val="007946DB"/>
    <w:rsid w:val="00B22FA1"/>
    <w:rsid w:val="00C50BC4"/>
    <w:rsid w:val="00DE3F24"/>
    <w:rsid w:val="00F16E4B"/>
    <w:rsid w:val="2E5D2C2E"/>
    <w:rsid w:val="35EA2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Strong"/>
    <w:basedOn w:val="3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2008-08-29T03:11:00Z</dcterms:created>
  <dc:creator>Xu Yuchen</dc:creator>
  <cp:lastModifiedBy>Administrator</cp:lastModifiedBy>
  <dcterms:modified xsi:type="dcterms:W3CDTF">2021-09-15T07:33:50Z</dcterms:modified>
  <dc:title>“英语语言学”考试大纲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