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center"/>
        <w:textAlignment w:val="auto"/>
        <w:rPr>
          <w:rFonts w:hint="eastAsia"/>
          <w:b/>
          <w:bCs/>
          <w:sz w:val="28"/>
        </w:rPr>
      </w:pPr>
      <w:r>
        <w:rPr>
          <w:rFonts w:hint="eastAsia"/>
          <w:b/>
          <w:bCs/>
          <w:sz w:val="28"/>
        </w:rPr>
        <w:t>南京信息工程大学硕士研究生招生入学考试</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center"/>
        <w:textAlignment w:val="auto"/>
        <w:rPr>
          <w:b/>
          <w:bCs/>
          <w:sz w:val="28"/>
        </w:rPr>
      </w:pPr>
      <w:r>
        <w:rPr>
          <w:rFonts w:hint="eastAsia"/>
          <w:b/>
          <w:bCs/>
          <w:sz w:val="28"/>
        </w:rPr>
        <w:t>考试大纲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sz w:val="24"/>
        </w:rPr>
      </w:pPr>
      <w:r>
        <w:rPr>
          <w:rFonts w:hint="eastAsia"/>
          <w:sz w:val="24"/>
        </w:rPr>
        <w:t>科目代码：F46</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sz w:val="24"/>
        </w:rPr>
      </w:pPr>
      <w:r>
        <w:rPr>
          <w:rFonts w:hint="eastAsia"/>
          <w:sz w:val="24"/>
        </w:rPr>
        <w:t>科目名称：中国文化概论</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562" w:firstLineChars="200"/>
        <w:jc w:val="center"/>
        <w:textAlignment w:val="auto"/>
        <w:rPr>
          <w:rFonts w:hint="eastAsia"/>
          <w:b/>
          <w:bCs/>
          <w:sz w:val="28"/>
        </w:rPr>
      </w:pPr>
      <w:r>
        <w:rPr>
          <w:rFonts w:hint="eastAsia"/>
          <w:b/>
          <w:bCs/>
          <w:sz w:val="28"/>
          <w:lang w:val="en-US" w:eastAsia="zh-CN"/>
        </w:rPr>
        <w:t xml:space="preserve"> </w:t>
      </w:r>
      <w:r>
        <w:rPr>
          <w:rFonts w:hint="eastAsia"/>
          <w:b/>
          <w:bCs/>
          <w:sz w:val="28"/>
        </w:rPr>
        <w:t>目标与基本要求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center"/>
        <w:textAlignment w:val="auto"/>
        <w:rPr>
          <w:rFonts w:hint="eastAsia" w:ascii="宋体" w:hAnsi="宋体" w:cs="宋体"/>
          <w:color w:val="000000"/>
          <w:kern w:val="0"/>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szCs w:val="21"/>
        </w:rPr>
      </w:pPr>
      <w:r>
        <w:rPr>
          <w:rFonts w:hint="eastAsia"/>
          <w:b/>
          <w:bCs/>
          <w:szCs w:val="21"/>
          <w:lang w:val="en-US" w:eastAsia="zh-CN"/>
        </w:rPr>
        <w:t>一、</w:t>
      </w:r>
      <w:r>
        <w:rPr>
          <w:rFonts w:hint="eastAsia"/>
          <w:b/>
          <w:bCs/>
          <w:szCs w:val="21"/>
        </w:rPr>
        <w:t>目标：</w:t>
      </w:r>
      <w:r>
        <w:rPr>
          <w:rFonts w:hint="eastAsia"/>
          <w:szCs w:val="21"/>
        </w:rPr>
        <w:t>考查学生关于中国传统文化的基本知识，以选拔对中国传统文化有一定了解的考生进入中国语言文学系攻读硕士学位，并引导考生正确对待传统文化，以理性态度和务实精神去继承传统、面对未来。</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szCs w:val="21"/>
        </w:rPr>
      </w:pPr>
      <w:r>
        <w:rPr>
          <w:rFonts w:hint="eastAsia"/>
          <w:b/>
          <w:bCs/>
          <w:szCs w:val="21"/>
          <w:lang w:val="en-US" w:eastAsia="zh-CN"/>
        </w:rPr>
        <w:t>二、</w:t>
      </w:r>
      <w:r>
        <w:rPr>
          <w:rFonts w:hint="eastAsia"/>
          <w:b/>
          <w:bCs/>
          <w:szCs w:val="21"/>
        </w:rPr>
        <w:t>基本要求：</w:t>
      </w:r>
      <w:r>
        <w:rPr>
          <w:rFonts w:hint="eastAsia"/>
          <w:szCs w:val="21"/>
        </w:rPr>
        <w:t>要求学生掌握中国文化的价值系统，理解中国文化发生的历史地理环境、经济基础，掌握中国文化的社会政治结构，掌握中国文化轴心时代的成就的发展演变及其规律，理解古代的教育与人才制度，掌握儒学的发展历程以及佛教与道教的发，从而了解祖国悠远的文化传统和丰厚的文化积淀，并正确认识传统文化的继承与创新的关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pP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562" w:firstLineChars="200"/>
        <w:jc w:val="center"/>
        <w:textAlignment w:val="auto"/>
        <w:rPr>
          <w:rFonts w:hint="eastAsia"/>
          <w:b/>
          <w:bCs/>
          <w:sz w:val="28"/>
        </w:rPr>
      </w:pPr>
      <w:r>
        <w:rPr>
          <w:rFonts w:hint="eastAsia"/>
          <w:b/>
          <w:bCs/>
          <w:sz w:val="28"/>
          <w:lang w:val="en-US" w:eastAsia="zh-CN"/>
        </w:rPr>
        <w:t xml:space="preserve"> </w:t>
      </w:r>
      <w:r>
        <w:rPr>
          <w:rFonts w:hint="eastAsia"/>
          <w:b/>
          <w:bCs/>
          <w:sz w:val="28"/>
          <w:lang w:eastAsia="zh-CN"/>
        </w:rPr>
        <w:t>具体内容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rPr>
      </w:pPr>
      <w:r>
        <w:rPr>
          <w:rFonts w:hint="eastAsia"/>
          <w:b/>
          <w:bCs/>
          <w:szCs w:val="21"/>
        </w:rPr>
        <w:t>一</w:t>
      </w:r>
      <w:r>
        <w:rPr>
          <w:rFonts w:hint="eastAsia"/>
          <w:b/>
          <w:bCs/>
          <w:szCs w:val="21"/>
          <w:lang w:eastAsia="zh-CN"/>
        </w:rPr>
        <w:t>、</w:t>
      </w:r>
      <w:r>
        <w:rPr>
          <w:rFonts w:hint="eastAsia"/>
          <w:b/>
          <w:bCs/>
        </w:rPr>
        <w:t>内容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rFonts w:hint="eastAsia"/>
          <w:szCs w:val="21"/>
        </w:rPr>
        <w:t>1、中国文化的历史地理环境</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szCs w:val="21"/>
        </w:rPr>
      </w:pPr>
      <w:r>
        <w:rPr>
          <w:rFonts w:hint="eastAsia"/>
          <w:szCs w:val="21"/>
        </w:rPr>
        <w:t>1.</w:t>
      </w:r>
      <w:r>
        <w:rPr>
          <w:szCs w:val="21"/>
        </w:rPr>
        <w:t>1</w:t>
      </w:r>
      <w:r>
        <w:rPr>
          <w:rFonts w:hint="eastAsia"/>
          <w:szCs w:val="21"/>
        </w:rPr>
        <w:t>中国历史地理环境的基本特征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szCs w:val="21"/>
        </w:rPr>
      </w:pPr>
      <w:r>
        <w:rPr>
          <w:rFonts w:hint="eastAsia"/>
          <w:szCs w:val="21"/>
        </w:rPr>
        <w:t>1.2中国历史地理环境对中国文化的作用与影响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szCs w:val="21"/>
        </w:rPr>
      </w:pPr>
      <w:r>
        <w:rPr>
          <w:rFonts w:hint="eastAsia"/>
          <w:szCs w:val="21"/>
        </w:rPr>
        <w:t>2、中国文化的经济基础</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rFonts w:hint="eastAsia"/>
          <w:szCs w:val="21"/>
        </w:rPr>
        <w:t>2</w:t>
      </w:r>
      <w:r>
        <w:rPr>
          <w:szCs w:val="21"/>
        </w:rPr>
        <w:t>.</w:t>
      </w:r>
      <w:r>
        <w:rPr>
          <w:rFonts w:hint="eastAsia"/>
          <w:szCs w:val="21"/>
        </w:rPr>
        <w:t>1</w:t>
      </w:r>
      <w:r>
        <w:rPr>
          <w:rFonts w:hint="eastAsia"/>
          <w:szCs w:val="21"/>
          <w:lang w:eastAsia="zh-CN"/>
        </w:rPr>
        <w:t>农耕文明的发祥地及其重心南移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val="en-US" w:eastAsia="zh-CN"/>
        </w:rPr>
      </w:pPr>
      <w:r>
        <w:rPr>
          <w:rFonts w:hint="eastAsia"/>
          <w:szCs w:val="21"/>
        </w:rPr>
        <w:t>2</w:t>
      </w:r>
      <w:r>
        <w:rPr>
          <w:szCs w:val="21"/>
        </w:rPr>
        <w:t>.</w:t>
      </w:r>
      <w:r>
        <w:rPr>
          <w:rFonts w:hint="eastAsia"/>
          <w:szCs w:val="21"/>
        </w:rPr>
        <w:t>2</w:t>
      </w:r>
      <w:r>
        <w:rPr>
          <w:rFonts w:hint="eastAsia"/>
          <w:szCs w:val="21"/>
          <w:lang w:val="en-US" w:eastAsia="zh-CN"/>
        </w:rPr>
        <w:t>中国传统自然经济的发展阶段和形态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lang w:val="en-US" w:eastAsia="zh-CN"/>
        </w:rPr>
      </w:pPr>
      <w:r>
        <w:rPr>
          <w:rFonts w:hint="eastAsia"/>
          <w:szCs w:val="21"/>
        </w:rPr>
        <w:t>2</w:t>
      </w:r>
      <w:r>
        <w:rPr>
          <w:szCs w:val="21"/>
        </w:rPr>
        <w:t>.</w:t>
      </w:r>
      <w:r>
        <w:rPr>
          <w:rFonts w:hint="eastAsia"/>
          <w:szCs w:val="21"/>
        </w:rPr>
        <w:t>3</w:t>
      </w:r>
      <w:r>
        <w:rPr>
          <w:rFonts w:hint="eastAsia"/>
          <w:szCs w:val="21"/>
          <w:lang w:val="en-US" w:eastAsia="zh-CN"/>
        </w:rPr>
        <w:t xml:space="preserve"> 中国资本主义生产方式难以产生的原因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eastAsia="宋体"/>
          <w:szCs w:val="21"/>
          <w:lang w:val="en-US" w:eastAsia="zh-CN"/>
        </w:rPr>
      </w:pPr>
      <w:r>
        <w:rPr>
          <w:rFonts w:hint="eastAsia"/>
          <w:szCs w:val="21"/>
        </w:rPr>
        <w:t>2</w:t>
      </w:r>
      <w:r>
        <w:rPr>
          <w:szCs w:val="21"/>
        </w:rPr>
        <w:t>.</w:t>
      </w:r>
      <w:r>
        <w:rPr>
          <w:rFonts w:hint="eastAsia"/>
          <w:szCs w:val="21"/>
          <w:lang w:val="en-US" w:eastAsia="zh-CN"/>
        </w:rPr>
        <w:t>4 中国传统自然经济的基本特点及其对文化发展的影响</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szCs w:val="21"/>
        </w:rPr>
      </w:pPr>
      <w:r>
        <w:rPr>
          <w:rFonts w:hint="eastAsia"/>
          <w:szCs w:val="21"/>
        </w:rPr>
        <w:t>3、中国文化</w:t>
      </w:r>
      <w:r>
        <w:rPr>
          <w:rFonts w:hint="eastAsia"/>
          <w:szCs w:val="21"/>
          <w:lang w:eastAsia="zh-CN"/>
        </w:rPr>
        <w:t>依赖的</w:t>
      </w:r>
      <w:r>
        <w:rPr>
          <w:rFonts w:hint="eastAsia"/>
          <w:szCs w:val="21"/>
        </w:rPr>
        <w:t>社会政治结构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val="en-US" w:eastAsia="zh-CN"/>
        </w:rPr>
      </w:pPr>
      <w:r>
        <w:rPr>
          <w:rFonts w:hint="eastAsia"/>
          <w:szCs w:val="21"/>
        </w:rPr>
        <w:t>3</w:t>
      </w:r>
      <w:r>
        <w:rPr>
          <w:szCs w:val="21"/>
        </w:rPr>
        <w:t>.</w:t>
      </w:r>
      <w:r>
        <w:rPr>
          <w:rFonts w:hint="eastAsia"/>
          <w:szCs w:val="21"/>
        </w:rPr>
        <w:t>1</w:t>
      </w:r>
      <w:r>
        <w:rPr>
          <w:rFonts w:hint="eastAsia"/>
          <w:szCs w:val="21"/>
          <w:lang w:val="en-US" w:eastAsia="zh-CN"/>
        </w:rPr>
        <w:t xml:space="preserve"> 宗法制度的产生与确立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val="en-US" w:eastAsia="zh-CN"/>
        </w:rPr>
      </w:pPr>
      <w:r>
        <w:rPr>
          <w:szCs w:val="21"/>
        </w:rPr>
        <w:t>3.</w:t>
      </w:r>
      <w:r>
        <w:rPr>
          <w:rFonts w:hint="eastAsia"/>
          <w:szCs w:val="21"/>
        </w:rPr>
        <w:t>2</w:t>
      </w:r>
      <w:r>
        <w:rPr>
          <w:rFonts w:hint="eastAsia"/>
          <w:szCs w:val="21"/>
          <w:lang w:val="en-US" w:eastAsia="zh-CN"/>
        </w:rPr>
        <w:t xml:space="preserve"> 宗法制度影响下中国传统社会结构的特征</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val="en-US" w:eastAsia="zh-CN"/>
        </w:rPr>
      </w:pPr>
      <w:r>
        <w:rPr>
          <w:szCs w:val="21"/>
        </w:rPr>
        <w:t>3.</w:t>
      </w:r>
      <w:r>
        <w:rPr>
          <w:rFonts w:hint="eastAsia"/>
          <w:szCs w:val="21"/>
        </w:rPr>
        <w:t>3</w:t>
      </w:r>
      <w:r>
        <w:rPr>
          <w:rFonts w:hint="eastAsia"/>
          <w:szCs w:val="21"/>
          <w:lang w:val="en-US" w:eastAsia="zh-CN"/>
        </w:rPr>
        <w:t xml:space="preserve"> 专制制度与中国社会政治结构</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rFonts w:hint="eastAsia"/>
          <w:szCs w:val="21"/>
        </w:rPr>
        <w:t>4、</w:t>
      </w:r>
      <w:r>
        <w:rPr>
          <w:rFonts w:hint="eastAsia"/>
          <w:szCs w:val="21"/>
          <w:lang w:eastAsia="zh-CN"/>
        </w:rPr>
        <w:t>中国传统文化的发展历程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val="en-US" w:eastAsia="zh-CN"/>
        </w:rPr>
      </w:pPr>
      <w:r>
        <w:rPr>
          <w:szCs w:val="21"/>
        </w:rPr>
        <w:t>4.</w:t>
      </w:r>
      <w:r>
        <w:rPr>
          <w:rFonts w:hint="eastAsia"/>
          <w:szCs w:val="21"/>
        </w:rPr>
        <w:t>1</w:t>
      </w:r>
      <w:r>
        <w:rPr>
          <w:rFonts w:hint="eastAsia"/>
          <w:szCs w:val="21"/>
          <w:lang w:val="en-US" w:eastAsia="zh-CN"/>
        </w:rPr>
        <w:t xml:space="preserve"> 从神本位走向人本</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szCs w:val="21"/>
        </w:rPr>
        <w:t>4.</w:t>
      </w:r>
      <w:r>
        <w:rPr>
          <w:rFonts w:hint="eastAsia"/>
          <w:szCs w:val="21"/>
        </w:rPr>
        <w:t>2</w:t>
      </w:r>
      <w:r>
        <w:rPr>
          <w:rFonts w:hint="eastAsia"/>
          <w:szCs w:val="21"/>
          <w:lang w:eastAsia="zh-CN"/>
        </w:rPr>
        <w:t>中国文化的“轴心时代”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szCs w:val="21"/>
        </w:rPr>
        <w:t>4.3</w:t>
      </w:r>
      <w:r>
        <w:rPr>
          <w:rFonts w:hint="eastAsia"/>
          <w:szCs w:val="21"/>
          <w:lang w:eastAsia="zh-CN"/>
        </w:rPr>
        <w:t>一统帝国与文化一统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rFonts w:hint="eastAsia"/>
          <w:szCs w:val="21"/>
        </w:rPr>
        <w:t>4</w:t>
      </w:r>
      <w:r>
        <w:rPr>
          <w:szCs w:val="21"/>
        </w:rPr>
        <w:t>.4</w:t>
      </w:r>
      <w:r>
        <w:rPr>
          <w:rFonts w:hint="eastAsia"/>
          <w:szCs w:val="21"/>
          <w:lang w:eastAsia="zh-CN"/>
        </w:rPr>
        <w:t>乱世中的文化多元走向</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szCs w:val="21"/>
        </w:rPr>
        <w:t>4.</w:t>
      </w:r>
      <w:r>
        <w:rPr>
          <w:rFonts w:hint="eastAsia"/>
          <w:szCs w:val="21"/>
        </w:rPr>
        <w:t>5</w:t>
      </w:r>
      <w:r>
        <w:rPr>
          <w:rFonts w:hint="eastAsia"/>
          <w:szCs w:val="21"/>
          <w:lang w:eastAsia="zh-CN"/>
        </w:rPr>
        <w:t>隆盛时代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szCs w:val="21"/>
        </w:rPr>
        <w:t>4.</w:t>
      </w:r>
      <w:r>
        <w:rPr>
          <w:rFonts w:hint="eastAsia"/>
          <w:szCs w:val="21"/>
        </w:rPr>
        <w:t>6</w:t>
      </w:r>
      <w:r>
        <w:rPr>
          <w:rFonts w:hint="eastAsia"/>
          <w:szCs w:val="21"/>
          <w:lang w:eastAsia="zh-CN"/>
        </w:rPr>
        <w:t>内省、精致趋向与市井文化勃兴</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lang w:eastAsia="zh-CN"/>
        </w:rPr>
      </w:pPr>
      <w:r>
        <w:rPr>
          <w:szCs w:val="21"/>
        </w:rPr>
        <w:t>4.7</w:t>
      </w:r>
      <w:r>
        <w:rPr>
          <w:rFonts w:hint="eastAsia"/>
          <w:szCs w:val="21"/>
          <w:lang w:eastAsia="zh-CN"/>
        </w:rPr>
        <w:t>游牧文化与农耕文化的冲突与融合</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eastAsia="宋体"/>
          <w:szCs w:val="21"/>
          <w:lang w:val="en-US" w:eastAsia="zh-CN"/>
        </w:rPr>
      </w:pPr>
      <w:r>
        <w:rPr>
          <w:szCs w:val="21"/>
        </w:rPr>
        <w:t>4.</w:t>
      </w:r>
      <w:r>
        <w:rPr>
          <w:rFonts w:hint="eastAsia"/>
          <w:szCs w:val="21"/>
          <w:lang w:val="en-US" w:eastAsia="zh-CN"/>
        </w:rPr>
        <w:t>8 沉暮与开新</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rFonts w:hint="eastAsia"/>
          <w:szCs w:val="21"/>
        </w:rPr>
        <w:t>5、</w:t>
      </w:r>
      <w:r>
        <w:rPr>
          <w:rFonts w:hint="eastAsia"/>
          <w:szCs w:val="21"/>
          <w:lang w:eastAsia="zh-CN"/>
        </w:rPr>
        <w:t>多民族文化融合与中外文化交汇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szCs w:val="21"/>
        </w:rPr>
        <w:t>6</w:t>
      </w:r>
      <w:r>
        <w:rPr>
          <w:rFonts w:hint="eastAsia"/>
          <w:szCs w:val="21"/>
        </w:rPr>
        <w:t>、</w:t>
      </w:r>
      <w:r>
        <w:rPr>
          <w:rFonts w:hint="eastAsia"/>
          <w:szCs w:val="21"/>
          <w:lang w:eastAsia="zh-CN"/>
        </w:rPr>
        <w:t>中国语言文字</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szCs w:val="21"/>
        </w:rPr>
        <w:t>6.1</w:t>
      </w:r>
      <w:r>
        <w:rPr>
          <w:rFonts w:hint="eastAsia"/>
          <w:szCs w:val="21"/>
          <w:lang w:eastAsia="zh-CN"/>
        </w:rPr>
        <w:t>汉语的历史与特点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szCs w:val="21"/>
        </w:rPr>
        <w:t>6.</w:t>
      </w:r>
      <w:r>
        <w:rPr>
          <w:rFonts w:hint="eastAsia"/>
          <w:szCs w:val="21"/>
        </w:rPr>
        <w:t>2</w:t>
      </w:r>
      <w:r>
        <w:rPr>
          <w:rFonts w:hint="eastAsia"/>
          <w:szCs w:val="21"/>
          <w:lang w:eastAsia="zh-CN"/>
        </w:rPr>
        <w:t>汉字的历史与特点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szCs w:val="21"/>
        </w:rPr>
        <w:t>6.</w:t>
      </w:r>
      <w:r>
        <w:rPr>
          <w:rFonts w:hint="eastAsia"/>
          <w:szCs w:val="21"/>
        </w:rPr>
        <w:t>3</w:t>
      </w:r>
      <w:r>
        <w:rPr>
          <w:rFonts w:hint="eastAsia"/>
          <w:szCs w:val="21"/>
          <w:lang w:eastAsia="zh-CN"/>
        </w:rPr>
        <w:t>汉语汉字的文化功能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rFonts w:hint="eastAsia"/>
          <w:szCs w:val="21"/>
        </w:rPr>
        <w:t>7、</w:t>
      </w:r>
      <w:r>
        <w:rPr>
          <w:rFonts w:hint="eastAsia"/>
          <w:szCs w:val="21"/>
          <w:lang w:eastAsia="zh-CN"/>
        </w:rPr>
        <w:t>中国古代科学技术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szCs w:val="21"/>
        </w:rPr>
        <w:t>7.</w:t>
      </w:r>
      <w:r>
        <w:rPr>
          <w:rFonts w:hint="eastAsia"/>
          <w:szCs w:val="21"/>
        </w:rPr>
        <w:t>1</w:t>
      </w:r>
      <w:r>
        <w:rPr>
          <w:rFonts w:hint="eastAsia"/>
          <w:szCs w:val="21"/>
          <w:lang w:eastAsia="zh-CN"/>
        </w:rPr>
        <w:t>中国古代科学的伟大成就</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szCs w:val="21"/>
        </w:rPr>
        <w:t>7.</w:t>
      </w:r>
      <w:r>
        <w:rPr>
          <w:rFonts w:hint="eastAsia"/>
          <w:szCs w:val="21"/>
        </w:rPr>
        <w:t>2</w:t>
      </w:r>
      <w:r>
        <w:rPr>
          <w:rFonts w:hint="eastAsia"/>
          <w:szCs w:val="21"/>
          <w:lang w:eastAsia="zh-CN"/>
        </w:rPr>
        <w:t>四大发明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lang w:eastAsia="zh-CN"/>
        </w:rPr>
      </w:pPr>
      <w:r>
        <w:rPr>
          <w:szCs w:val="21"/>
        </w:rPr>
        <w:t>7.3</w:t>
      </w:r>
      <w:r>
        <w:rPr>
          <w:rFonts w:hint="eastAsia"/>
          <w:szCs w:val="21"/>
          <w:lang w:eastAsia="zh-CN"/>
        </w:rPr>
        <w:t>中国古代科技的特点和近代落后的原因</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eastAsia="宋体"/>
          <w:szCs w:val="21"/>
          <w:lang w:eastAsia="zh-CN"/>
        </w:rPr>
      </w:pPr>
      <w:r>
        <w:rPr>
          <w:rFonts w:hint="eastAsia"/>
          <w:szCs w:val="21"/>
        </w:rPr>
        <w:t>8、中国古代</w:t>
      </w:r>
      <w:r>
        <w:rPr>
          <w:rFonts w:hint="eastAsia"/>
          <w:szCs w:val="21"/>
          <w:lang w:eastAsia="zh-CN"/>
        </w:rPr>
        <w:t>教育</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lang w:val="en-US" w:eastAsia="zh-CN"/>
        </w:rPr>
      </w:pPr>
      <w:r>
        <w:rPr>
          <w:rFonts w:hint="eastAsia"/>
          <w:szCs w:val="21"/>
          <w:lang w:val="en-US" w:eastAsia="zh-CN"/>
        </w:rPr>
        <w:t>9、中国古代艺术</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lang w:val="en-US" w:eastAsia="zh-CN"/>
        </w:rPr>
      </w:pPr>
      <w:r>
        <w:rPr>
          <w:rFonts w:hint="eastAsia"/>
          <w:szCs w:val="21"/>
          <w:lang w:val="en-US" w:eastAsia="zh-CN"/>
        </w:rPr>
        <w:t>10、中国古代史学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lang w:val="en-US" w:eastAsia="zh-CN"/>
        </w:rPr>
      </w:pPr>
      <w:r>
        <w:rPr>
          <w:rFonts w:hint="eastAsia"/>
          <w:szCs w:val="21"/>
          <w:lang w:val="en-US" w:eastAsia="zh-CN"/>
        </w:rPr>
        <w:t>11、中国传统伦理道德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lang w:val="en-US" w:eastAsia="zh-CN"/>
        </w:rPr>
      </w:pPr>
      <w:r>
        <w:rPr>
          <w:rFonts w:hint="eastAsia"/>
          <w:szCs w:val="21"/>
          <w:lang w:val="en-US" w:eastAsia="zh-CN"/>
        </w:rPr>
        <w:t>12、中国古代宗教</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lang w:val="en-US" w:eastAsia="zh-CN"/>
        </w:rPr>
      </w:pPr>
      <w:r>
        <w:rPr>
          <w:rFonts w:hint="eastAsia"/>
          <w:szCs w:val="21"/>
          <w:lang w:val="en-US" w:eastAsia="zh-CN"/>
        </w:rPr>
        <w:t>13、中国古代哲学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lang w:val="en-US" w:eastAsia="zh-CN"/>
        </w:rPr>
      </w:pPr>
      <w:r>
        <w:rPr>
          <w:rFonts w:hint="eastAsia"/>
          <w:szCs w:val="21"/>
          <w:lang w:val="en-US" w:eastAsia="zh-CN"/>
        </w:rPr>
        <w:t>14、中国文化的类型和特点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lang w:val="en-US" w:eastAsia="zh-CN"/>
        </w:rPr>
      </w:pPr>
      <w:r>
        <w:rPr>
          <w:rFonts w:hint="eastAsia"/>
          <w:szCs w:val="21"/>
          <w:lang w:val="en-US" w:eastAsia="zh-CN"/>
        </w:rPr>
        <w:t>15、中国文化的基本精神</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lang w:val="en-US" w:eastAsia="zh-CN"/>
        </w:rPr>
      </w:pPr>
      <w:r>
        <w:rPr>
          <w:rFonts w:hint="eastAsia"/>
          <w:szCs w:val="21"/>
          <w:lang w:val="en-US" w:eastAsia="zh-CN"/>
        </w:rPr>
        <w:t>16、中国传统文化的价值系统</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default"/>
          <w:szCs w:val="21"/>
          <w:lang w:val="en-US" w:eastAsia="zh-CN"/>
        </w:rPr>
      </w:pPr>
      <w:r>
        <w:rPr>
          <w:rFonts w:hint="eastAsia"/>
          <w:szCs w:val="21"/>
          <w:lang w:val="en-US" w:eastAsia="zh-CN"/>
        </w:rPr>
        <w:t>17、中国传统文化向近代的转变</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Ansi="宋体"/>
          <w:bCs/>
          <w:szCs w:val="21"/>
        </w:rPr>
      </w:pPr>
      <w:r>
        <w:rPr>
          <w:rFonts w:hint="eastAsia" w:hAnsi="宋体"/>
          <w:b/>
          <w:bCs w:val="0"/>
          <w:szCs w:val="21"/>
        </w:rPr>
        <w:t>二</w:t>
      </w:r>
      <w:r>
        <w:rPr>
          <w:rFonts w:hint="eastAsia" w:hAnsi="宋体"/>
          <w:b/>
          <w:bCs w:val="0"/>
          <w:szCs w:val="21"/>
          <w:lang w:eastAsia="zh-CN"/>
        </w:rPr>
        <w:t>、</w:t>
      </w:r>
      <w:r>
        <w:rPr>
          <w:rFonts w:hint="eastAsia" w:hAnsi="宋体"/>
          <w:b/>
          <w:bCs w:val="0"/>
          <w:szCs w:val="21"/>
        </w:rPr>
        <w:t>考核目标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ascii="宋体" w:hAnsi="宋体" w:cs="宋体"/>
          <w:color w:val="000000"/>
          <w:kern w:val="0"/>
          <w:szCs w:val="21"/>
        </w:rPr>
      </w:pPr>
      <w:r>
        <w:rPr>
          <w:rFonts w:hint="eastAsia" w:ascii="宋体" w:hAnsi="宋体" w:cs="宋体"/>
          <w:color w:val="000000"/>
          <w:kern w:val="0"/>
          <w:szCs w:val="21"/>
        </w:rPr>
        <w:t>了解考生对中国传统文化尤其是制度文化层和心态文化层的掌握程度，确定考生是否具备从事中国语言文学研究所需的基本的学术文化素养。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hAnsi="宋体"/>
          <w:bCs/>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center"/>
        <w:textAlignment w:val="auto"/>
        <w:rPr>
          <w:rFonts w:hint="eastAsia"/>
          <w:b/>
          <w:bCs/>
          <w:sz w:val="28"/>
        </w:rPr>
      </w:pPr>
      <w:r>
        <w:rPr>
          <w:rFonts w:hint="eastAsia"/>
          <w:b/>
          <w:bCs/>
          <w:sz w:val="28"/>
        </w:rPr>
        <w:t>第三部分  有关说明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b/>
          <w:bCs/>
          <w:szCs w:val="21"/>
        </w:rPr>
      </w:pPr>
      <w:r>
        <w:rPr>
          <w:rFonts w:hint="eastAsia"/>
          <w:b/>
          <w:bCs/>
          <w:szCs w:val="21"/>
          <w:lang w:val="en-US" w:eastAsia="zh-CN"/>
        </w:rPr>
        <w:t>一</w:t>
      </w:r>
      <w:r>
        <w:rPr>
          <w:rFonts w:hint="eastAsia"/>
          <w:b/>
          <w:bCs/>
          <w:szCs w:val="21"/>
        </w:rPr>
        <w:t>、</w:t>
      </w:r>
      <w:r>
        <w:rPr>
          <w:rFonts w:hint="eastAsia"/>
          <w:b/>
          <w:bCs/>
          <w:szCs w:val="21"/>
          <w:lang w:val="en-US" w:eastAsia="zh-CN"/>
        </w:rPr>
        <w:t>命题说明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szCs w:val="21"/>
        </w:rPr>
      </w:pPr>
      <w:r>
        <w:rPr>
          <w:rFonts w:hint="eastAsia"/>
          <w:szCs w:val="21"/>
        </w:rPr>
        <w:t>1</w:t>
      </w:r>
      <w:r>
        <w:rPr>
          <w:rFonts w:hint="eastAsia"/>
          <w:szCs w:val="21"/>
          <w:lang w:eastAsia="zh-CN"/>
        </w:rPr>
        <w:t>、</w:t>
      </w:r>
      <w:r>
        <w:rPr>
          <w:rFonts w:hint="eastAsia"/>
          <w:szCs w:val="21"/>
        </w:rPr>
        <w:t>试题难易度分为易、中等、难三级，每份试卷中三种难易度的分数比例原则上为</w:t>
      </w:r>
      <w:r>
        <w:rPr>
          <w:szCs w:val="21"/>
        </w:rPr>
        <w:t>3</w:t>
      </w:r>
      <w:r>
        <w:rPr>
          <w:rFonts w:hint="eastAsia"/>
          <w:szCs w:val="21"/>
        </w:rPr>
        <w:t>：</w:t>
      </w:r>
      <w:r>
        <w:rPr>
          <w:szCs w:val="21"/>
        </w:rPr>
        <w:t>4</w:t>
      </w:r>
      <w:r>
        <w:rPr>
          <w:rFonts w:hint="eastAsia"/>
          <w:szCs w:val="21"/>
        </w:rPr>
        <w:t>：3。具体组配试卷时，每种比例可有5分以内的浮动幅度。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szCs w:val="21"/>
        </w:rPr>
      </w:pPr>
      <w:r>
        <w:rPr>
          <w:rFonts w:hint="eastAsia"/>
          <w:szCs w:val="21"/>
          <w:lang w:val="en-US" w:eastAsia="zh-CN"/>
        </w:rPr>
        <w:t>2、</w:t>
      </w:r>
      <w:r>
        <w:rPr>
          <w:rFonts w:hint="eastAsia"/>
          <w:szCs w:val="21"/>
        </w:rPr>
        <w:t>试卷中对不同能力层次要求的试题所占的比例大致是：“理解”占30%，“掌握”占70%。</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rPr>
      </w:pPr>
      <w:r>
        <w:rPr>
          <w:rFonts w:hint="eastAsia"/>
          <w:szCs w:val="21"/>
          <w:lang w:val="en-US" w:eastAsia="zh-CN"/>
        </w:rPr>
        <w:t>3、</w:t>
      </w:r>
      <w:r>
        <w:rPr>
          <w:rFonts w:hint="eastAsia"/>
          <w:szCs w:val="21"/>
        </w:rPr>
        <w:t>题型分布</w:t>
      </w:r>
      <w:r>
        <w:rPr>
          <w:rFonts w:hint="eastAsia"/>
          <w:szCs w:val="21"/>
          <w:lang w:eastAsia="zh-CN"/>
        </w:rPr>
        <w:t>：</w:t>
      </w:r>
      <w:r>
        <w:rPr>
          <w:rFonts w:hint="eastAsia"/>
          <w:szCs w:val="21"/>
        </w:rPr>
        <w:t>简答题分值占4</w:t>
      </w:r>
      <w:r>
        <w:rPr>
          <w:szCs w:val="21"/>
        </w:rPr>
        <w:t>0</w:t>
      </w:r>
      <w:r>
        <w:rPr>
          <w:rFonts w:hint="eastAsia"/>
          <w:szCs w:val="21"/>
        </w:rPr>
        <w:t>%（</w:t>
      </w:r>
      <w:r>
        <w:rPr>
          <w:szCs w:val="21"/>
        </w:rPr>
        <w:t>6</w:t>
      </w:r>
      <w:r>
        <w:rPr>
          <w:rFonts w:hint="eastAsia"/>
          <w:szCs w:val="21"/>
        </w:rPr>
        <w:t>0分），论述题分值占6</w:t>
      </w:r>
      <w:r>
        <w:rPr>
          <w:szCs w:val="21"/>
        </w:rPr>
        <w:t>0</w:t>
      </w:r>
      <w:r>
        <w:rPr>
          <w:rFonts w:hint="eastAsia"/>
          <w:szCs w:val="21"/>
        </w:rPr>
        <w:t>%（</w:t>
      </w:r>
      <w:r>
        <w:rPr>
          <w:szCs w:val="21"/>
        </w:rPr>
        <w:t>9</w:t>
      </w:r>
      <w:r>
        <w:rPr>
          <w:rFonts w:hint="eastAsia"/>
          <w:szCs w:val="21"/>
        </w:rPr>
        <w:t>0分）。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szCs w:val="21"/>
        </w:rPr>
      </w:pPr>
      <w:r>
        <w:rPr>
          <w:rFonts w:hint="eastAsia"/>
          <w:szCs w:val="21"/>
        </w:rPr>
        <w:t>举例如下：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szCs w:val="21"/>
        </w:rPr>
      </w:pPr>
      <w:r>
        <w:rPr>
          <w:rFonts w:hint="eastAsia"/>
          <w:szCs w:val="21"/>
        </w:rPr>
        <w:t>简述传统文化中的义利之辨。（简答题）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szCs w:val="21"/>
        </w:rPr>
      </w:pPr>
      <w:r>
        <w:rPr>
          <w:rFonts w:hint="eastAsia"/>
          <w:szCs w:val="21"/>
        </w:rPr>
        <w:t>什么是魏晋南北朝的门阀制度？有哪些特征？（简答题）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szCs w:val="21"/>
        </w:rPr>
      </w:pPr>
      <w:r>
        <w:rPr>
          <w:rFonts w:hint="eastAsia"/>
          <w:szCs w:val="21"/>
        </w:rPr>
        <w:t>论述宗法制度对中国传统社会结构的影响。（论述题）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rPr>
      </w:pPr>
      <w:r>
        <w:rPr>
          <w:rFonts w:hint="eastAsia"/>
          <w:szCs w:val="21"/>
        </w:rPr>
        <w:t>谈谈你对孔子仁义礼乐思想的理解。（论述题）</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eastAsia"/>
          <w:b/>
          <w:bCs/>
          <w:szCs w:val="21"/>
          <w:lang w:val="en-US" w:eastAsia="zh-CN"/>
        </w:rPr>
      </w:pPr>
      <w:r>
        <w:rPr>
          <w:rFonts w:hint="eastAsia"/>
          <w:b/>
          <w:bCs/>
          <w:szCs w:val="21"/>
          <w:lang w:val="en-US" w:eastAsia="zh-CN"/>
        </w:rPr>
        <w:t>二、参考书目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rPr>
      </w:pPr>
      <w:r>
        <w:rPr>
          <w:rFonts w:hint="default"/>
          <w:szCs w:val="21"/>
          <w:lang w:val="en-US" w:eastAsia="zh-CN"/>
        </w:rPr>
        <w:t>张岱年、方克立主编《中国文化概论》，北京师范大学出版社，2004</w:t>
      </w:r>
      <w:bookmarkStart w:id="0" w:name="_GoBack"/>
      <w:bookmarkEnd w:id="0"/>
      <w:r>
        <w:rPr>
          <w:rFonts w:hint="default"/>
          <w:szCs w:val="21"/>
          <w:lang w:val="en-US" w:eastAsia="zh-CN"/>
        </w:rPr>
        <w:t>年版。</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szCs w:val="21"/>
        </w:rPr>
      </w:pPr>
      <w:r>
        <w:rPr>
          <w:rFonts w:hint="eastAsia"/>
          <w:b/>
          <w:bCs/>
          <w:szCs w:val="21"/>
          <w:lang w:val="en-US" w:eastAsia="zh-CN"/>
        </w:rPr>
        <w:t>三</w:t>
      </w:r>
      <w:r>
        <w:rPr>
          <w:rFonts w:hint="eastAsia"/>
          <w:b/>
          <w:bCs/>
          <w:szCs w:val="21"/>
        </w:rPr>
        <w:t>、</w:t>
      </w:r>
      <w:r>
        <w:rPr>
          <w:rFonts w:hint="eastAsia"/>
          <w:b/>
          <w:bCs/>
          <w:szCs w:val="21"/>
          <w:lang w:eastAsia="zh-CN"/>
        </w:rPr>
        <w:t>其他规定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szCs w:val="21"/>
        </w:rPr>
      </w:pPr>
      <w:r>
        <w:rPr>
          <w:rFonts w:hint="eastAsia"/>
          <w:szCs w:val="21"/>
          <w:lang w:val="en-US" w:eastAsia="zh-CN"/>
        </w:rPr>
        <w:t>1、</w:t>
      </w:r>
      <w:r>
        <w:rPr>
          <w:rFonts w:hint="eastAsia"/>
          <w:szCs w:val="21"/>
        </w:rPr>
        <w:t>试卷在本大纲范围内命题。</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rPr>
          <w:rFonts w:hint="eastAsia"/>
          <w:szCs w:val="21"/>
          <w:lang w:val="en-US" w:eastAsia="zh-CN"/>
        </w:rPr>
      </w:pPr>
      <w:r>
        <w:rPr>
          <w:rFonts w:hint="eastAsia"/>
          <w:szCs w:val="21"/>
          <w:lang w:val="en-US" w:eastAsia="zh-CN"/>
        </w:rPr>
        <w:t>2、</w:t>
      </w:r>
      <w:r>
        <w:rPr>
          <w:rFonts w:hint="eastAsia"/>
          <w:szCs w:val="21"/>
        </w:rPr>
        <w:t>考试采用闭卷笔试的方式，满分为</w:t>
      </w:r>
      <w:r>
        <w:rPr>
          <w:szCs w:val="21"/>
        </w:rPr>
        <w:t>150</w:t>
      </w:r>
      <w:r>
        <w:rPr>
          <w:rFonts w:hint="eastAsia"/>
          <w:szCs w:val="21"/>
        </w:rPr>
        <w:t>分，时间为</w:t>
      </w:r>
      <w:r>
        <w:rPr>
          <w:szCs w:val="21"/>
        </w:rPr>
        <w:t>180</w:t>
      </w:r>
      <w:r>
        <w:rPr>
          <w:rFonts w:hint="eastAsia"/>
          <w:szCs w:val="21"/>
        </w:rPr>
        <w:t>分钟。</w:t>
      </w:r>
      <w:r>
        <w:rPr>
          <w:rFonts w:hint="eastAsia"/>
          <w:szCs w:val="21"/>
          <w:lang w:val="en-US" w:eastAsia="zh-CN"/>
        </w:rPr>
        <w:t>不允许带任何资料和电子设备。</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auto"/>
        <w:rPr>
          <w:rFonts w:hint="default"/>
          <w:b/>
          <w:bCs/>
          <w:szCs w:val="21"/>
          <w:lang w:val="en-US" w:eastAsia="zh-CN"/>
        </w:rPr>
      </w:pPr>
      <w:r>
        <w:rPr>
          <w:rFonts w:hint="eastAsia"/>
          <w:b/>
          <w:bCs/>
          <w:szCs w:val="21"/>
          <w:lang w:val="en-US" w:eastAsia="zh-CN"/>
        </w:rPr>
        <w:t>四、本科目考试不得使用计算器。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378"/>
    <w:multiLevelType w:val="singleLevel"/>
    <w:tmpl w:val="26FE1378"/>
    <w:lvl w:ilvl="0" w:tentative="0">
      <w:start w:val="1"/>
      <w:numFmt w:val="chineseCounting"/>
      <w:suff w:val="space"/>
      <w:lvlText w:val="第%1部分"/>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563"/>
    <w:rsid w:val="00002DB7"/>
    <w:rsid w:val="00017CF4"/>
    <w:rsid w:val="00023629"/>
    <w:rsid w:val="00023E9B"/>
    <w:rsid w:val="00054FCF"/>
    <w:rsid w:val="000B21C3"/>
    <w:rsid w:val="000F4FE7"/>
    <w:rsid w:val="00113D1B"/>
    <w:rsid w:val="001B09AE"/>
    <w:rsid w:val="001B6542"/>
    <w:rsid w:val="001C6EDC"/>
    <w:rsid w:val="001E1E81"/>
    <w:rsid w:val="001F442C"/>
    <w:rsid w:val="00203354"/>
    <w:rsid w:val="0025425F"/>
    <w:rsid w:val="002635FD"/>
    <w:rsid w:val="002C2AA8"/>
    <w:rsid w:val="002D1126"/>
    <w:rsid w:val="002D48F1"/>
    <w:rsid w:val="002E35CB"/>
    <w:rsid w:val="00342E37"/>
    <w:rsid w:val="00342EB4"/>
    <w:rsid w:val="003654F4"/>
    <w:rsid w:val="003831BA"/>
    <w:rsid w:val="00387F11"/>
    <w:rsid w:val="0039569F"/>
    <w:rsid w:val="003A3AC3"/>
    <w:rsid w:val="003F0BC1"/>
    <w:rsid w:val="00472F37"/>
    <w:rsid w:val="004745B9"/>
    <w:rsid w:val="004C0CE7"/>
    <w:rsid w:val="004F2717"/>
    <w:rsid w:val="005329F6"/>
    <w:rsid w:val="0054667B"/>
    <w:rsid w:val="00552C67"/>
    <w:rsid w:val="005675D9"/>
    <w:rsid w:val="005816AD"/>
    <w:rsid w:val="00584601"/>
    <w:rsid w:val="005C4370"/>
    <w:rsid w:val="005E285A"/>
    <w:rsid w:val="006138CF"/>
    <w:rsid w:val="00650646"/>
    <w:rsid w:val="006A0A6B"/>
    <w:rsid w:val="006E0ADB"/>
    <w:rsid w:val="006F3B5E"/>
    <w:rsid w:val="006F5579"/>
    <w:rsid w:val="00701563"/>
    <w:rsid w:val="0073337A"/>
    <w:rsid w:val="007A6DD7"/>
    <w:rsid w:val="007C1748"/>
    <w:rsid w:val="007D435B"/>
    <w:rsid w:val="00805BDC"/>
    <w:rsid w:val="00835BB3"/>
    <w:rsid w:val="0085268B"/>
    <w:rsid w:val="0089565E"/>
    <w:rsid w:val="008C246D"/>
    <w:rsid w:val="00906DC9"/>
    <w:rsid w:val="009403BF"/>
    <w:rsid w:val="00982E02"/>
    <w:rsid w:val="00987F31"/>
    <w:rsid w:val="009A6BC9"/>
    <w:rsid w:val="00A22BC9"/>
    <w:rsid w:val="00A7079D"/>
    <w:rsid w:val="00A85BA8"/>
    <w:rsid w:val="00AA5C02"/>
    <w:rsid w:val="00AB7B71"/>
    <w:rsid w:val="00AE55D1"/>
    <w:rsid w:val="00B1500A"/>
    <w:rsid w:val="00B63417"/>
    <w:rsid w:val="00B71405"/>
    <w:rsid w:val="00BA2378"/>
    <w:rsid w:val="00C16EC3"/>
    <w:rsid w:val="00C24F10"/>
    <w:rsid w:val="00C47AE7"/>
    <w:rsid w:val="00C93EC7"/>
    <w:rsid w:val="00CA0689"/>
    <w:rsid w:val="00D03F4E"/>
    <w:rsid w:val="00D43F2A"/>
    <w:rsid w:val="00D52215"/>
    <w:rsid w:val="00D560E6"/>
    <w:rsid w:val="00D610FE"/>
    <w:rsid w:val="00D825C4"/>
    <w:rsid w:val="00D94ADF"/>
    <w:rsid w:val="00DB0B8E"/>
    <w:rsid w:val="00E1117C"/>
    <w:rsid w:val="00E41180"/>
    <w:rsid w:val="00E75C97"/>
    <w:rsid w:val="00EE3529"/>
    <w:rsid w:val="00EF5315"/>
    <w:rsid w:val="00F34152"/>
    <w:rsid w:val="00F61094"/>
    <w:rsid w:val="00F752A6"/>
    <w:rsid w:val="00FE78FF"/>
    <w:rsid w:val="015846EF"/>
    <w:rsid w:val="02C0416C"/>
    <w:rsid w:val="04660EB4"/>
    <w:rsid w:val="04B4057C"/>
    <w:rsid w:val="050A4D1D"/>
    <w:rsid w:val="05616615"/>
    <w:rsid w:val="057D3AD2"/>
    <w:rsid w:val="059B0C68"/>
    <w:rsid w:val="063664BE"/>
    <w:rsid w:val="0736223B"/>
    <w:rsid w:val="07BD6E06"/>
    <w:rsid w:val="08184534"/>
    <w:rsid w:val="088D2BA7"/>
    <w:rsid w:val="08E41D3F"/>
    <w:rsid w:val="091F6C5F"/>
    <w:rsid w:val="0AD979A9"/>
    <w:rsid w:val="0C1A6522"/>
    <w:rsid w:val="0E4844F4"/>
    <w:rsid w:val="0EE37FDA"/>
    <w:rsid w:val="0FB542DE"/>
    <w:rsid w:val="103E740D"/>
    <w:rsid w:val="124C0730"/>
    <w:rsid w:val="1270127D"/>
    <w:rsid w:val="127842C1"/>
    <w:rsid w:val="149A0FA0"/>
    <w:rsid w:val="14C440A9"/>
    <w:rsid w:val="15AB7141"/>
    <w:rsid w:val="17953451"/>
    <w:rsid w:val="17C54EDA"/>
    <w:rsid w:val="18395299"/>
    <w:rsid w:val="1A2C6633"/>
    <w:rsid w:val="1A5E706A"/>
    <w:rsid w:val="1A787015"/>
    <w:rsid w:val="1B9F751F"/>
    <w:rsid w:val="1BB6368D"/>
    <w:rsid w:val="1BBB2DAD"/>
    <w:rsid w:val="1C877DA3"/>
    <w:rsid w:val="1CC1249D"/>
    <w:rsid w:val="1E822866"/>
    <w:rsid w:val="1F072D28"/>
    <w:rsid w:val="20A20CD9"/>
    <w:rsid w:val="21A70BBE"/>
    <w:rsid w:val="21EF00C6"/>
    <w:rsid w:val="222725DF"/>
    <w:rsid w:val="22740C88"/>
    <w:rsid w:val="246505EB"/>
    <w:rsid w:val="24722A1A"/>
    <w:rsid w:val="258A7CA8"/>
    <w:rsid w:val="25B87644"/>
    <w:rsid w:val="25CC0617"/>
    <w:rsid w:val="261B1B94"/>
    <w:rsid w:val="265355DF"/>
    <w:rsid w:val="26F5436C"/>
    <w:rsid w:val="26FB69E0"/>
    <w:rsid w:val="279C6C4C"/>
    <w:rsid w:val="281D3AC7"/>
    <w:rsid w:val="28BA46B8"/>
    <w:rsid w:val="28D4536B"/>
    <w:rsid w:val="29AC5719"/>
    <w:rsid w:val="2AE21135"/>
    <w:rsid w:val="2B9756D1"/>
    <w:rsid w:val="2C071EB9"/>
    <w:rsid w:val="2C0E4B8F"/>
    <w:rsid w:val="2C83447B"/>
    <w:rsid w:val="2D4D7646"/>
    <w:rsid w:val="2D4E65B0"/>
    <w:rsid w:val="2F0219DD"/>
    <w:rsid w:val="30AE050D"/>
    <w:rsid w:val="31890E06"/>
    <w:rsid w:val="33FA4C27"/>
    <w:rsid w:val="340402A6"/>
    <w:rsid w:val="36022371"/>
    <w:rsid w:val="36860D35"/>
    <w:rsid w:val="36C97CD6"/>
    <w:rsid w:val="37851B5C"/>
    <w:rsid w:val="381E6022"/>
    <w:rsid w:val="384A0077"/>
    <w:rsid w:val="39257041"/>
    <w:rsid w:val="39841509"/>
    <w:rsid w:val="39AA0C21"/>
    <w:rsid w:val="3B11515D"/>
    <w:rsid w:val="3B9F22DF"/>
    <w:rsid w:val="3C164EBD"/>
    <w:rsid w:val="3E0432F7"/>
    <w:rsid w:val="3E9F5351"/>
    <w:rsid w:val="3F725586"/>
    <w:rsid w:val="3F867BDC"/>
    <w:rsid w:val="400A73F3"/>
    <w:rsid w:val="40974955"/>
    <w:rsid w:val="41904C61"/>
    <w:rsid w:val="447768CE"/>
    <w:rsid w:val="45A2207E"/>
    <w:rsid w:val="46281664"/>
    <w:rsid w:val="48034AF9"/>
    <w:rsid w:val="4A2E0B75"/>
    <w:rsid w:val="4A94375C"/>
    <w:rsid w:val="4AB83EA6"/>
    <w:rsid w:val="4AC550B9"/>
    <w:rsid w:val="4B4F5481"/>
    <w:rsid w:val="4CE3334C"/>
    <w:rsid w:val="4EEB1B79"/>
    <w:rsid w:val="4F4B0DBE"/>
    <w:rsid w:val="50766507"/>
    <w:rsid w:val="514B667E"/>
    <w:rsid w:val="51B97921"/>
    <w:rsid w:val="52596833"/>
    <w:rsid w:val="52EF49C3"/>
    <w:rsid w:val="535A4ED2"/>
    <w:rsid w:val="53A71692"/>
    <w:rsid w:val="55277F1A"/>
    <w:rsid w:val="562A5EDC"/>
    <w:rsid w:val="563169F0"/>
    <w:rsid w:val="56CC5C8F"/>
    <w:rsid w:val="571B2E38"/>
    <w:rsid w:val="573832EB"/>
    <w:rsid w:val="57535C18"/>
    <w:rsid w:val="5AEF4757"/>
    <w:rsid w:val="5BCB0676"/>
    <w:rsid w:val="5C3B2120"/>
    <w:rsid w:val="5C60341F"/>
    <w:rsid w:val="5CB3234C"/>
    <w:rsid w:val="5D4D569B"/>
    <w:rsid w:val="5D956F80"/>
    <w:rsid w:val="5E046FD2"/>
    <w:rsid w:val="5EFC44AE"/>
    <w:rsid w:val="614A03DF"/>
    <w:rsid w:val="61D76631"/>
    <w:rsid w:val="644939A3"/>
    <w:rsid w:val="66B40498"/>
    <w:rsid w:val="670A746B"/>
    <w:rsid w:val="6743218B"/>
    <w:rsid w:val="67DF4AF3"/>
    <w:rsid w:val="67F34F6D"/>
    <w:rsid w:val="680B54CE"/>
    <w:rsid w:val="68641F3D"/>
    <w:rsid w:val="69503AD1"/>
    <w:rsid w:val="6A244092"/>
    <w:rsid w:val="6BE1713C"/>
    <w:rsid w:val="6C6C4DD0"/>
    <w:rsid w:val="6D6E0763"/>
    <w:rsid w:val="6E494344"/>
    <w:rsid w:val="6E7A111C"/>
    <w:rsid w:val="6FE514F1"/>
    <w:rsid w:val="70197B91"/>
    <w:rsid w:val="716C137D"/>
    <w:rsid w:val="727D23B0"/>
    <w:rsid w:val="72C3230C"/>
    <w:rsid w:val="72F72A50"/>
    <w:rsid w:val="74BE01C3"/>
    <w:rsid w:val="75AD3E03"/>
    <w:rsid w:val="769009DE"/>
    <w:rsid w:val="769C77F8"/>
    <w:rsid w:val="7737417E"/>
    <w:rsid w:val="776A1A62"/>
    <w:rsid w:val="78556A2D"/>
    <w:rsid w:val="78E23243"/>
    <w:rsid w:val="793032F7"/>
    <w:rsid w:val="7ADB0404"/>
    <w:rsid w:val="7B3E4F1F"/>
    <w:rsid w:val="7BA24F4A"/>
    <w:rsid w:val="7CC54D73"/>
    <w:rsid w:val="7D5A6DE7"/>
    <w:rsid w:val="7DB310F7"/>
    <w:rsid w:val="7F1F0E6D"/>
    <w:rsid w:val="7FAD69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3</Pages>
  <Words>226</Words>
  <Characters>1294</Characters>
  <Lines>10</Lines>
  <Paragraphs>3</Paragraphs>
  <TotalTime>14</TotalTime>
  <ScaleCrop>false</ScaleCrop>
  <LinksUpToDate>false</LinksUpToDate>
  <CharactersWithSpaces>1517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2020-06-17T01:41:00Z</dcterms:created>
  <dc:creator>csw</dc:creator>
  <cp:lastModifiedBy>红狼传说</cp:lastModifiedBy>
  <dcterms:modified xsi:type="dcterms:W3CDTF">2021-06-10T05:17:59Z</dcterms:modified>
  <dc:title>社会历史学院2011年宗教学专业中国文化概论考试大纲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35FC066AAA4A482A8FF10FEDFD9562EB</vt:lpwstr>
  </property>
</Properties>
</file>