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仿宋_GB2312" w:hAnsi="Times New Roman" w:eastAsia="仿宋_GB2312"/>
          <w:b/>
          <w:sz w:val="24"/>
        </w:rPr>
      </w:pPr>
      <w:bookmarkStart w:id="0" w:name="_GoBack"/>
      <w:bookmarkEnd w:id="0"/>
    </w:p>
    <w:p>
      <w:pPr>
        <w:pStyle w:val="2"/>
        <w:jc w:val="center"/>
        <w:rPr>
          <w:rFonts w:hint="eastAsia" w:ascii="仿宋_GB2312" w:hAnsi="Times New Roman" w:eastAsia="仿宋_GB2312"/>
          <w:b/>
          <w:sz w:val="32"/>
        </w:rPr>
      </w:pPr>
      <w:r>
        <w:rPr>
          <w:rFonts w:hint="eastAsia" w:ascii="仿宋_GB2312" w:hAnsi="Times New Roman" w:eastAsia="仿宋_GB2312"/>
          <w:b/>
          <w:sz w:val="32"/>
        </w:rPr>
        <w:t>中国地质大学研究生院</w:t>
      </w:r>
    </w:p>
    <w:p>
      <w:pPr>
        <w:widowControl/>
        <w:spacing w:line="280" w:lineRule="atLeast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r>
        <w:rPr>
          <w:rFonts w:ascii="ˎ̥" w:hAnsi="ˎ̥" w:cs="宋体"/>
          <w:b/>
          <w:bCs/>
          <w:color w:val="000000"/>
          <w:kern w:val="0"/>
          <w:sz w:val="36"/>
          <w:szCs w:val="36"/>
        </w:rPr>
        <w:t>2010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年研究生入学复试《</w:t>
      </w:r>
      <w:r>
        <w:rPr>
          <w:rFonts w:hint="eastAsia" w:ascii="仿宋_GB2312" w:eastAsia="仿宋_GB2312"/>
          <w:b/>
          <w:sz w:val="32"/>
        </w:rPr>
        <w:t>原子物理学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》考试大纲</w:t>
      </w:r>
    </w:p>
    <w:p>
      <w:pPr>
        <w:jc w:val="center"/>
        <w:rPr>
          <w:rFonts w:ascii="黑体" w:hAnsi="宋体" w:eastAsia="黑体"/>
          <w:b/>
          <w:sz w:val="24"/>
          <w:szCs w:val="24"/>
          <w:lang w:val="it-IT"/>
        </w:rPr>
      </w:pPr>
      <w:r>
        <w:rPr>
          <w:rFonts w:hint="eastAsia" w:ascii="黑体" w:hAnsi="宋体" w:eastAsia="黑体"/>
          <w:b/>
          <w:sz w:val="24"/>
        </w:rPr>
        <w:t>（</w:t>
      </w:r>
      <w:r>
        <w:rPr>
          <w:rFonts w:hint="eastAsia"/>
          <w:b/>
          <w:bCs/>
          <w:color w:val="000000"/>
          <w:sz w:val="24"/>
          <w:szCs w:val="21"/>
        </w:rPr>
        <w:t>物理学科同等学力</w:t>
      </w:r>
      <w:r>
        <w:rPr>
          <w:rFonts w:hint="eastAsia" w:ascii="ˎ̥" w:hAnsi="ˎ̥" w:cs="宋体"/>
          <w:b/>
          <w:bCs/>
          <w:color w:val="000000"/>
          <w:kern w:val="0"/>
          <w:sz w:val="24"/>
        </w:rPr>
        <w:t>入学复试</w:t>
      </w:r>
      <w:r>
        <w:rPr>
          <w:rFonts w:hint="eastAsia"/>
          <w:b/>
          <w:bCs/>
          <w:color w:val="000000"/>
          <w:sz w:val="24"/>
          <w:szCs w:val="21"/>
        </w:rPr>
        <w:t>加试科目</w:t>
      </w:r>
      <w:r>
        <w:rPr>
          <w:rFonts w:hint="eastAsia" w:ascii="黑体" w:hAnsi="宋体" w:eastAsia="黑体"/>
          <w:b/>
          <w:sz w:val="24"/>
          <w:lang w:val="it-IT"/>
        </w:rPr>
        <w:t xml:space="preserve"> ）</w:t>
      </w:r>
    </w:p>
    <w:p>
      <w:pPr>
        <w:pStyle w:val="2"/>
        <w:jc w:val="center"/>
        <w:rPr>
          <w:rFonts w:hint="eastAsia" w:ascii="仿宋_GB2312" w:hAnsi="Times New Roman" w:eastAsia="仿宋_GB2312"/>
          <w:b/>
          <w:sz w:val="28"/>
        </w:rPr>
      </w:pPr>
    </w:p>
    <w:p>
      <w:pPr>
        <w:pStyle w:val="2"/>
        <w:spacing w:line="360" w:lineRule="auto"/>
        <w:rPr>
          <w:rFonts w:hint="eastAsia" w:ascii="仿宋_GB2312" w:hAnsi="Times New Roman" w:eastAsia="仿宋_GB2312"/>
          <w:b/>
          <w:sz w:val="28"/>
        </w:rPr>
      </w:pPr>
      <w:r>
        <w:rPr>
          <w:rFonts w:hint="eastAsia" w:ascii="仿宋_GB2312" w:hAnsi="Times New Roman" w:eastAsia="仿宋_GB2312"/>
          <w:b/>
          <w:sz w:val="28"/>
        </w:rPr>
        <w:t>一、</w:t>
      </w:r>
      <w:r>
        <w:rPr>
          <w:rFonts w:ascii="仿宋_GB2312" w:hAnsi="Times New Roman" w:eastAsia="仿宋_GB2312"/>
          <w:b/>
          <w:sz w:val="28"/>
        </w:rPr>
        <w:t>考试形式</w:t>
      </w:r>
      <w:r>
        <w:rPr>
          <w:rFonts w:hint="eastAsia" w:ascii="仿宋_GB2312" w:hAnsi="Times New Roman" w:eastAsia="仿宋_GB2312"/>
          <w:b/>
          <w:sz w:val="28"/>
        </w:rPr>
        <w:t>与试卷结构</w:t>
      </w:r>
    </w:p>
    <w:p>
      <w:pPr>
        <w:pStyle w:val="2"/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1、考试方式：闭卷，笔试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、题型：</w:t>
      </w:r>
      <w:r>
        <w:rPr>
          <w:rFonts w:hint="eastAsia" w:hAnsi="宋体"/>
          <w:sz w:val="24"/>
        </w:rPr>
        <w:t>填空题与选择题  约30%</w:t>
      </w:r>
    </w:p>
    <w:p>
      <w:pPr>
        <w:pStyle w:val="2"/>
        <w:spacing w:line="480" w:lineRule="auto"/>
        <w:ind w:firstLine="960" w:firstLineChars="4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解答题（包括证明题） 约70%</w:t>
      </w:r>
    </w:p>
    <w:p>
      <w:pPr>
        <w:pStyle w:val="2"/>
        <w:spacing w:line="360" w:lineRule="auto"/>
        <w:rPr>
          <w:rFonts w:hint="eastAsia" w:ascii="仿宋_GB2312" w:hAnsi="Times New Roman" w:eastAsia="仿宋_GB2312"/>
          <w:b/>
          <w:sz w:val="18"/>
        </w:rPr>
      </w:pPr>
    </w:p>
    <w:p>
      <w:pPr>
        <w:pStyle w:val="2"/>
        <w:spacing w:line="360" w:lineRule="auto"/>
        <w:rPr>
          <w:rFonts w:hint="eastAsia" w:ascii="仿宋_GB2312" w:hAnsi="Times New Roman" w:eastAsia="仿宋_GB2312"/>
          <w:b/>
          <w:sz w:val="28"/>
        </w:rPr>
      </w:pPr>
      <w:r>
        <w:rPr>
          <w:rFonts w:hint="eastAsia" w:ascii="仿宋_GB2312" w:hAnsi="Times New Roman" w:eastAsia="仿宋_GB2312"/>
          <w:b/>
          <w:sz w:val="28"/>
        </w:rPr>
        <w:t>二、其他</w:t>
      </w:r>
    </w:p>
    <w:p>
      <w:pPr>
        <w:pStyle w:val="2"/>
        <w:spacing w:line="360" w:lineRule="auto"/>
        <w:jc w:val="center"/>
        <w:rPr>
          <w:rFonts w:hint="eastAsia" w:ascii="Times New Roman" w:hAnsi="Times New Roman"/>
        </w:rPr>
      </w:pPr>
    </w:p>
    <w:p>
      <w:pPr>
        <w:pStyle w:val="2"/>
        <w:numPr>
          <w:ilvl w:val="0"/>
          <w:numId w:val="1"/>
        </w:numPr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考试内容</w:t>
      </w:r>
    </w:p>
    <w:p>
      <w:pPr>
        <w:autoSpaceDN w:val="0"/>
      </w:pPr>
      <w:r>
        <w:rPr>
          <w:rFonts w:ascii="宋体" w:hAnsi="宋体"/>
        </w:rPr>
        <w:t>第一章</w:t>
      </w:r>
      <w:r>
        <w:rPr>
          <w:sz w:val="14"/>
        </w:rPr>
        <w:t xml:space="preserve">      </w:t>
      </w:r>
      <w:r>
        <w:rPr>
          <w:rFonts w:ascii="宋体" w:hAnsi="宋体"/>
        </w:rPr>
        <w:t>原子的基本情况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原子的质量和大小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ａ粒子散射实验和原子的核式结构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同位素</w:t>
      </w:r>
    </w:p>
    <w:p>
      <w:pPr>
        <w:autoSpaceDN w:val="0"/>
      </w:pPr>
      <w:r>
        <w:rPr>
          <w:rFonts w:ascii="宋体" w:hAnsi="宋体"/>
        </w:rPr>
        <w:t>第二章</w:t>
      </w:r>
      <w:r>
        <w:rPr>
          <w:sz w:val="14"/>
        </w:rPr>
        <w:t xml:space="preserve">      </w:t>
      </w:r>
      <w:r>
        <w:rPr>
          <w:rFonts w:ascii="宋体" w:hAnsi="宋体"/>
        </w:rPr>
        <w:t>原子的能级和辐射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氢原子光谱的规律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玻尔的氢原子理论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类氢离子的光谱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夫兰克—赫兹实验与原子能级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量子化通道</w:t>
      </w:r>
    </w:p>
    <w:p>
      <w:pPr>
        <w:autoSpaceDN w:val="0"/>
        <w:ind w:left="360" w:firstLine="420"/>
      </w:pPr>
      <w:r>
        <w:rPr>
          <w:rFonts w:ascii="宋体" w:hAnsi="宋体"/>
        </w:rPr>
        <w:t>6、</w:t>
      </w:r>
      <w:r>
        <w:rPr>
          <w:sz w:val="14"/>
        </w:rPr>
        <w:t xml:space="preserve">     </w:t>
      </w:r>
      <w:r>
        <w:rPr>
          <w:rFonts w:ascii="宋体" w:hAnsi="宋体"/>
        </w:rPr>
        <w:t>电子的椭圆轨道和氢原子能量的相对论效应</w:t>
      </w:r>
    </w:p>
    <w:p>
      <w:pPr>
        <w:autoSpaceDN w:val="0"/>
        <w:ind w:left="360" w:firstLine="420"/>
      </w:pPr>
      <w:r>
        <w:rPr>
          <w:rFonts w:ascii="宋体" w:hAnsi="宋体"/>
        </w:rPr>
        <w:t>7、</w:t>
      </w:r>
      <w:r>
        <w:rPr>
          <w:sz w:val="14"/>
        </w:rPr>
        <w:t xml:space="preserve">     </w:t>
      </w:r>
      <w:r>
        <w:rPr>
          <w:rFonts w:ascii="宋体" w:hAnsi="宋体"/>
        </w:rPr>
        <w:t>史特恩—盖拉赫实验与原子空间取向的量子化</w:t>
      </w:r>
    </w:p>
    <w:p>
      <w:pPr>
        <w:autoSpaceDN w:val="0"/>
        <w:ind w:left="360" w:firstLine="420"/>
      </w:pPr>
      <w:r>
        <w:rPr>
          <w:rFonts w:ascii="宋体" w:hAnsi="宋体"/>
        </w:rPr>
        <w:t>8、</w:t>
      </w:r>
      <w:r>
        <w:rPr>
          <w:sz w:val="14"/>
        </w:rPr>
        <w:t xml:space="preserve">     </w:t>
      </w:r>
      <w:r>
        <w:rPr>
          <w:rFonts w:ascii="宋体" w:hAnsi="宋体"/>
        </w:rPr>
        <w:t>原子的激发和辐射</w:t>
      </w:r>
    </w:p>
    <w:p>
      <w:pPr>
        <w:autoSpaceDN w:val="0"/>
        <w:ind w:left="360" w:firstLine="420"/>
      </w:pPr>
      <w:r>
        <w:rPr>
          <w:rFonts w:ascii="宋体" w:hAnsi="宋体"/>
        </w:rPr>
        <w:t>9、</w:t>
      </w:r>
      <w:r>
        <w:rPr>
          <w:sz w:val="14"/>
        </w:rPr>
        <w:t xml:space="preserve">     </w:t>
      </w:r>
      <w:r>
        <w:rPr>
          <w:rFonts w:ascii="宋体" w:hAnsi="宋体"/>
        </w:rPr>
        <w:t>激光原理</w:t>
      </w:r>
    </w:p>
    <w:p>
      <w:pPr>
        <w:autoSpaceDN w:val="0"/>
        <w:ind w:firstLine="735"/>
      </w:pPr>
      <w:r>
        <w:rPr>
          <w:rFonts w:ascii="宋体" w:hAnsi="宋体"/>
        </w:rPr>
        <w:t>10、 对应原理和玻尔理论的定位</w:t>
      </w:r>
    </w:p>
    <w:p>
      <w:pPr>
        <w:autoSpaceDN w:val="0"/>
      </w:pPr>
      <w:r>
        <w:rPr>
          <w:rFonts w:ascii="宋体" w:hAnsi="宋体"/>
        </w:rPr>
        <w:t>第三章</w:t>
      </w:r>
      <w:r>
        <w:rPr>
          <w:sz w:val="14"/>
        </w:rPr>
        <w:t xml:space="preserve">      </w:t>
      </w:r>
      <w:r>
        <w:rPr>
          <w:rFonts w:ascii="宋体" w:hAnsi="宋体"/>
        </w:rPr>
        <w:t>量子力学初步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物质的二象性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测不准原理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波函数及其物理意义</w:t>
      </w:r>
    </w:p>
    <w:p>
      <w:pPr>
        <w:autoSpaceDN w:val="0"/>
      </w:pPr>
      <w:r>
        <w:rPr>
          <w:rFonts w:ascii="宋体" w:hAnsi="宋体"/>
        </w:rPr>
        <w:t>第四章</w:t>
      </w:r>
      <w:r>
        <w:rPr>
          <w:sz w:val="14"/>
        </w:rPr>
        <w:t xml:space="preserve">      </w:t>
      </w:r>
      <w:r>
        <w:rPr>
          <w:rFonts w:ascii="宋体" w:hAnsi="宋体"/>
        </w:rPr>
        <w:t>碱金属原子和电子自旋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碱金属原子的光谱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原子实验的极化和轨道贯穿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碱金属原子光谱的精细结构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电子自旋同轨道运动的相互作用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单电子辐射跃迁的选择定则</w:t>
      </w:r>
    </w:p>
    <w:p>
      <w:pPr>
        <w:autoSpaceDN w:val="0"/>
        <w:ind w:left="360" w:firstLine="420"/>
      </w:pPr>
      <w:r>
        <w:rPr>
          <w:rFonts w:ascii="宋体" w:hAnsi="宋体"/>
        </w:rPr>
        <w:t>6、</w:t>
      </w:r>
      <w:r>
        <w:rPr>
          <w:sz w:val="14"/>
        </w:rPr>
        <w:t xml:space="preserve">     </w:t>
      </w:r>
      <w:r>
        <w:rPr>
          <w:rFonts w:ascii="宋体" w:hAnsi="宋体"/>
        </w:rPr>
        <w:t>氢原子光谱的精细结构与蓝姆移动</w:t>
      </w:r>
    </w:p>
    <w:p>
      <w:pPr>
        <w:autoSpaceDN w:val="0"/>
      </w:pPr>
      <w:r>
        <w:rPr>
          <w:rFonts w:ascii="宋体" w:hAnsi="宋体"/>
        </w:rPr>
        <w:t>第五章</w:t>
      </w:r>
      <w:r>
        <w:rPr>
          <w:sz w:val="14"/>
        </w:rPr>
        <w:t xml:space="preserve">      </w:t>
      </w:r>
      <w:r>
        <w:rPr>
          <w:rFonts w:ascii="宋体" w:hAnsi="宋体"/>
        </w:rPr>
        <w:t>多电子原子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氦及周期系第二族元素的光谱和能级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具有两个价电子的原子态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泡利原理与同科电子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复杂原子光谱的一般规律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辐射跃迁的普用选择定则</w:t>
      </w:r>
    </w:p>
    <w:p>
      <w:pPr>
        <w:autoSpaceDN w:val="0"/>
        <w:ind w:left="360" w:firstLine="420"/>
      </w:pPr>
      <w:r>
        <w:rPr>
          <w:rFonts w:ascii="宋体" w:hAnsi="宋体"/>
        </w:rPr>
        <w:t>6、</w:t>
      </w:r>
      <w:r>
        <w:rPr>
          <w:sz w:val="14"/>
        </w:rPr>
        <w:t xml:space="preserve">     </w:t>
      </w:r>
      <w:r>
        <w:rPr>
          <w:rFonts w:ascii="宋体" w:hAnsi="宋体"/>
        </w:rPr>
        <w:t>原子的激发和辐射跃迁的一个实例——氦氖激光器</w:t>
      </w:r>
    </w:p>
    <w:p>
      <w:pPr>
        <w:autoSpaceDN w:val="0"/>
      </w:pPr>
      <w:r>
        <w:rPr>
          <w:rFonts w:ascii="宋体" w:hAnsi="宋体"/>
        </w:rPr>
        <w:t>第六章</w:t>
      </w:r>
      <w:r>
        <w:rPr>
          <w:sz w:val="14"/>
        </w:rPr>
        <w:t xml:space="preserve">      </w:t>
      </w:r>
      <w:r>
        <w:rPr>
          <w:rFonts w:ascii="宋体" w:hAnsi="宋体"/>
        </w:rPr>
        <w:t>在磁场中的原子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原子的磁矩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外磁场对原子的作用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 xml:space="preserve">史特恩—盖拉赫实验的结果 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顺磁共振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塞曼效应</w:t>
      </w:r>
    </w:p>
    <w:p>
      <w:pPr>
        <w:autoSpaceDN w:val="0"/>
      </w:pPr>
      <w:r>
        <w:rPr>
          <w:rFonts w:ascii="宋体" w:hAnsi="宋体"/>
        </w:rPr>
        <w:t>第七章</w:t>
      </w:r>
      <w:r>
        <w:rPr>
          <w:sz w:val="14"/>
        </w:rPr>
        <w:t xml:space="preserve">      </w:t>
      </w:r>
      <w:r>
        <w:rPr>
          <w:rFonts w:ascii="宋体" w:hAnsi="宋体"/>
        </w:rPr>
        <w:t>原子的壳层结构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元素性质的周期性变化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原子的电子壳层结构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原子基态的电子组态</w:t>
      </w:r>
    </w:p>
    <w:p>
      <w:pPr>
        <w:autoSpaceDN w:val="0"/>
      </w:pPr>
      <w:r>
        <w:rPr>
          <w:rFonts w:ascii="宋体" w:hAnsi="宋体"/>
        </w:rPr>
        <w:t>第八章 X射线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X射线的产生及其波长和强度的测量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X射线的发射谱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同X射线有关的原子能级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X射线的吸收</w:t>
      </w:r>
    </w:p>
    <w:p>
      <w:pPr>
        <w:autoSpaceDN w:val="0"/>
      </w:pPr>
      <w:r>
        <w:rPr>
          <w:rFonts w:ascii="宋体" w:hAnsi="宋体"/>
        </w:rPr>
        <w:t>第九章 原子核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原子核的基本性质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原子核的放射衰变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r射线同实物的相互作用和放射性应用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核力的主要性质和核力的介子论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原子核结构模型</w:t>
      </w:r>
    </w:p>
    <w:p>
      <w:pPr>
        <w:autoSpaceDN w:val="0"/>
        <w:ind w:left="360" w:firstLine="420"/>
      </w:pPr>
      <w:r>
        <w:rPr>
          <w:rFonts w:ascii="宋体" w:hAnsi="宋体"/>
        </w:rPr>
        <w:t>6、</w:t>
      </w:r>
      <w:r>
        <w:rPr>
          <w:sz w:val="14"/>
        </w:rPr>
        <w:t xml:space="preserve">     </w:t>
      </w:r>
      <w:r>
        <w:rPr>
          <w:rFonts w:ascii="宋体" w:hAnsi="宋体"/>
        </w:rPr>
        <w:t>原子核反应</w:t>
      </w:r>
    </w:p>
    <w:p>
      <w:pPr>
        <w:autoSpaceDN w:val="0"/>
        <w:ind w:left="360" w:firstLine="420"/>
      </w:pPr>
      <w:r>
        <w:rPr>
          <w:rFonts w:ascii="宋体" w:hAnsi="宋体"/>
        </w:rPr>
        <w:t>7、</w:t>
      </w:r>
      <w:r>
        <w:rPr>
          <w:sz w:val="14"/>
        </w:rPr>
        <w:t xml:space="preserve">     </w:t>
      </w:r>
      <w:r>
        <w:rPr>
          <w:rFonts w:ascii="宋体" w:hAnsi="宋体"/>
        </w:rPr>
        <w:t>原子裂变和原子能</w:t>
      </w:r>
    </w:p>
    <w:p>
      <w:pPr>
        <w:autoSpaceDN w:val="0"/>
        <w:ind w:left="360" w:firstLine="420"/>
      </w:pPr>
      <w:r>
        <w:rPr>
          <w:rFonts w:ascii="宋体" w:hAnsi="宋体"/>
        </w:rPr>
        <w:t>8、</w:t>
      </w:r>
      <w:r>
        <w:rPr>
          <w:sz w:val="14"/>
        </w:rPr>
        <w:t xml:space="preserve">     </w:t>
      </w:r>
      <w:r>
        <w:rPr>
          <w:rFonts w:ascii="宋体" w:hAnsi="宋体"/>
        </w:rPr>
        <w:t>原子核的聚变和原子能利用的展望</w:t>
      </w:r>
    </w:p>
    <w:p>
      <w:pPr>
        <w:pStyle w:val="2"/>
        <w:numPr>
          <w:ilvl w:val="0"/>
          <w:numId w:val="1"/>
        </w:numPr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考试要求</w:t>
      </w:r>
    </w:p>
    <w:p>
      <w:pPr>
        <w:autoSpaceDN w:val="0"/>
      </w:pPr>
      <w:r>
        <w:rPr>
          <w:rFonts w:ascii="宋体" w:hAnsi="宋体"/>
        </w:rPr>
        <w:t xml:space="preserve">    第一章  原子的基本情况</w:t>
      </w:r>
    </w:p>
    <w:p>
      <w:pPr>
        <w:autoSpaceDN w:val="0"/>
        <w:ind w:left="360" w:firstLine="420"/>
      </w:pPr>
      <w:r>
        <w:rPr>
          <w:rFonts w:ascii="宋体" w:hAnsi="宋体"/>
        </w:rPr>
        <w:t>了解ａ粒子散射实验对认识原子结构的作用，理解如何由实验得出原子核式结构的结构。</w:t>
      </w:r>
    </w:p>
    <w:p>
      <w:pPr>
        <w:autoSpaceDN w:val="0"/>
        <w:spacing w:line="400" w:lineRule="atLeast"/>
        <w:ind w:firstLine="1008"/>
      </w:pPr>
      <w:r>
        <w:rPr>
          <w:rFonts w:ascii="宋体" w:hAnsi="宋体"/>
        </w:rPr>
        <w:t>重点：卢瑟福散射公式和原子的核式模型。</w:t>
      </w:r>
    </w:p>
    <w:p>
      <w:pPr>
        <w:autoSpaceDN w:val="0"/>
      </w:pPr>
      <w:r>
        <w:rPr>
          <w:rFonts w:ascii="宋体" w:hAnsi="宋体"/>
        </w:rPr>
        <w:t xml:space="preserve">    第二章 原子的能级和辐射</w:t>
      </w:r>
    </w:p>
    <w:p>
      <w:pPr>
        <w:autoSpaceDN w:val="0"/>
        <w:ind w:firstLine="735"/>
      </w:pPr>
      <w:r>
        <w:rPr>
          <w:rFonts w:ascii="宋体" w:hAnsi="宋体"/>
        </w:rPr>
        <w:t>1、掌握氢原子光谱规律及巴尔末公式</w:t>
      </w:r>
    </w:p>
    <w:p>
      <w:pPr>
        <w:autoSpaceDN w:val="0"/>
        <w:ind w:firstLine="735"/>
      </w:pPr>
      <w:r>
        <w:rPr>
          <w:rFonts w:ascii="宋体" w:hAnsi="宋体"/>
        </w:rPr>
        <w:t>2、掌握玻尔基本假设，圆轨道量子化条件，能量公式，主量子数，氢能级图。</w:t>
      </w:r>
    </w:p>
    <w:p>
      <w:pPr>
        <w:autoSpaceDN w:val="0"/>
        <w:ind w:firstLine="735"/>
      </w:pPr>
      <w:r>
        <w:rPr>
          <w:rFonts w:ascii="宋体" w:hAnsi="宋体"/>
        </w:rPr>
        <w:t>3、掌握玻尔理论来解释氢原子和类氢原子的结构及其光谱规律。</w:t>
      </w:r>
    </w:p>
    <w:p>
      <w:pPr>
        <w:autoSpaceDN w:val="0"/>
        <w:ind w:left="359" w:firstLine="420"/>
      </w:pPr>
      <w:r>
        <w:rPr>
          <w:rFonts w:ascii="宋体" w:hAnsi="宋体"/>
        </w:rPr>
        <w:t>4、理解夫兰克—赫兹实验对于原子定态的证明</w:t>
      </w:r>
    </w:p>
    <w:p>
      <w:pPr>
        <w:autoSpaceDN w:val="0"/>
        <w:ind w:firstLine="735"/>
      </w:pPr>
      <w:r>
        <w:rPr>
          <w:rFonts w:ascii="宋体" w:hAnsi="宋体"/>
        </w:rPr>
        <w:t>5、了解萦末菲量子化条件，对电子的椭圆轨道仅作扼要叙述，不作详细讨论</w:t>
      </w:r>
    </w:p>
    <w:p>
      <w:pPr>
        <w:autoSpaceDN w:val="0"/>
        <w:ind w:firstLine="735"/>
      </w:pPr>
      <w:r>
        <w:rPr>
          <w:rFonts w:ascii="宋体" w:hAnsi="宋体"/>
        </w:rPr>
        <w:t>6、掌握原子的磁性与空间量子化的意义</w:t>
      </w:r>
    </w:p>
    <w:p>
      <w:pPr>
        <w:autoSpaceDN w:val="0"/>
        <w:ind w:firstLine="735"/>
      </w:pPr>
      <w:r>
        <w:rPr>
          <w:rFonts w:ascii="宋体" w:hAnsi="宋体"/>
        </w:rPr>
        <w:t>7、掌握主量子数，角量子数和磁量子数的意义及其重要性</w:t>
      </w:r>
    </w:p>
    <w:p>
      <w:pPr>
        <w:autoSpaceDN w:val="0"/>
        <w:ind w:firstLine="735"/>
      </w:pPr>
      <w:r>
        <w:rPr>
          <w:rFonts w:ascii="宋体" w:hAnsi="宋体"/>
        </w:rPr>
        <w:t>8、了解玻尔氢原子理论的局限性，说明新量子论（量子力学）产生并取代旧量子论的必然性</w:t>
      </w:r>
    </w:p>
    <w:p>
      <w:pPr>
        <w:autoSpaceDN w:val="0"/>
        <w:ind w:firstLine="735"/>
      </w:pPr>
      <w:r>
        <w:rPr>
          <w:rFonts w:ascii="宋体" w:hAnsi="宋体"/>
        </w:rPr>
        <w:t>9、了解原子的自发辐射，受激辐射与吸收</w:t>
      </w:r>
    </w:p>
    <w:p>
      <w:pPr>
        <w:autoSpaceDN w:val="0"/>
        <w:spacing w:line="400" w:lineRule="atLeast"/>
        <w:ind w:left="1638" w:hanging="630"/>
      </w:pPr>
      <w:r>
        <w:rPr>
          <w:rFonts w:ascii="宋体" w:hAnsi="宋体"/>
        </w:rPr>
        <w:t>重点：玻尔氢原子理论、夫兰克—赫兹实验、量子化通则、旧量子数的取值范围和所表征的物理量表达式、玻尔的对应原理。</w:t>
      </w:r>
    </w:p>
    <w:p>
      <w:pPr>
        <w:autoSpaceDN w:val="0"/>
      </w:pPr>
      <w:r>
        <w:rPr>
          <w:rFonts w:ascii="宋体" w:hAnsi="宋体"/>
        </w:rPr>
        <w:t>第三章 量子力学初步</w:t>
      </w:r>
    </w:p>
    <w:p>
      <w:pPr>
        <w:autoSpaceDN w:val="0"/>
        <w:ind w:firstLine="735"/>
      </w:pPr>
      <w:r>
        <w:rPr>
          <w:rFonts w:ascii="宋体" w:hAnsi="宋体"/>
        </w:rPr>
        <w:t>1、了解微观粒子二象性的实验事实，掌握微观粒子二象性的德布罗意关系</w:t>
      </w:r>
    </w:p>
    <w:p>
      <w:pPr>
        <w:autoSpaceDN w:val="0"/>
        <w:ind w:firstLine="735"/>
      </w:pPr>
      <w:r>
        <w:rPr>
          <w:rFonts w:ascii="宋体" w:hAnsi="宋体"/>
        </w:rPr>
        <w:t>2、了解测不准关系的含义及其在分析物理现象中的意义</w:t>
      </w:r>
    </w:p>
    <w:p>
      <w:pPr>
        <w:autoSpaceDN w:val="0"/>
        <w:ind w:firstLine="735"/>
      </w:pPr>
      <w:r>
        <w:rPr>
          <w:rFonts w:ascii="宋体" w:hAnsi="宋体"/>
        </w:rPr>
        <w:t>3、描述微观粒子运动状态的波函数的统计意义</w:t>
      </w:r>
    </w:p>
    <w:p>
      <w:pPr>
        <w:autoSpaceDN w:val="0"/>
        <w:spacing w:line="400" w:lineRule="atLeast"/>
        <w:ind w:left="1323" w:hanging="210"/>
      </w:pPr>
      <w:r>
        <w:rPr>
          <w:rFonts w:ascii="宋体" w:hAnsi="宋体"/>
        </w:rPr>
        <w:t>重点：德布罗依假设和微观粒子的波粒二象性、波函数的统计诠释、不确定关系、定态的概念、求解定态薛定谔方程（本征问题）的基本步骤、量子力学对氢原子的描述及三个量子数。</w:t>
      </w:r>
    </w:p>
    <w:p>
      <w:pPr>
        <w:autoSpaceDN w:val="0"/>
      </w:pPr>
      <w:r>
        <w:rPr>
          <w:rFonts w:ascii="宋体" w:hAnsi="宋体"/>
        </w:rPr>
        <w:t xml:space="preserve">第四章 碱金属原子和电子自旋 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掌握碱金属原子能级和光谱的一般特性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了解原子实验极化与轨道贯穿的作用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掌握电子自旋概念与自旋量子数的意义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掌握角动量合成，并理解其对于碱金属原子光谱精细结构的说明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知道电子自旋与轨道运动的相互作用能，推出相互作用能量公式，但不详细讨论</w:t>
      </w:r>
    </w:p>
    <w:p>
      <w:pPr>
        <w:autoSpaceDN w:val="0"/>
        <w:spacing w:line="400" w:lineRule="atLeast"/>
        <w:ind w:left="1008" w:hanging="315"/>
      </w:pPr>
      <w:r>
        <w:rPr>
          <w:rFonts w:ascii="宋体" w:hAnsi="宋体"/>
        </w:rPr>
        <w:t>重点：碱金属原子光谱、电子自旋、单电子角动量的合成、四个量子数、单电子跃迁选择定则、原子光谱的精细结构。</w:t>
      </w:r>
    </w:p>
    <w:p>
      <w:pPr>
        <w:autoSpaceDN w:val="0"/>
      </w:pPr>
      <w:r>
        <w:rPr>
          <w:rFonts w:ascii="宋体" w:hAnsi="宋体"/>
        </w:rPr>
        <w:t>第五章 多电子原子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以氦、镁为例，了解多电子原子光谱的特征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掌握角动量全成的规律，掌握LS耦合，J—J耦合</w:t>
      </w:r>
    </w:p>
    <w:p>
      <w:pPr>
        <w:autoSpaceDN w:val="0"/>
        <w:spacing w:line="400" w:lineRule="atLeast"/>
        <w:ind w:left="1428" w:hanging="630"/>
      </w:pPr>
      <w:r>
        <w:rPr>
          <w:rFonts w:ascii="宋体" w:hAnsi="宋体"/>
        </w:rPr>
        <w:t>重点：</w:t>
      </w:r>
      <w:r>
        <w:t>L-S</w:t>
      </w:r>
      <w:r>
        <w:rPr>
          <w:rFonts w:ascii="宋体" w:hAnsi="宋体"/>
        </w:rPr>
        <w:t>耦合、多电子原子的光谱、能级图和原子态、泡利原理和同科电子原子态的确定、辐射跃迁的普用选择定则。</w:t>
      </w:r>
    </w:p>
    <w:p>
      <w:pPr>
        <w:autoSpaceDN w:val="0"/>
      </w:pPr>
      <w:r>
        <w:rPr>
          <w:rFonts w:ascii="宋体" w:hAnsi="宋体"/>
        </w:rPr>
        <w:t>第六章 在磁场中的原子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了解计算朗德g因子的方法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了解拉莫旋进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掌握原子受磁场作用的附加能量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了解史特恩—盖拉赫实验证实了原子具有磁矩，和原子角动量的空间量子化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掌握塞曼效应的理论解释</w:t>
      </w:r>
    </w:p>
    <w:p>
      <w:pPr>
        <w:autoSpaceDN w:val="0"/>
        <w:ind w:left="360" w:firstLine="420"/>
      </w:pPr>
      <w:r>
        <w:rPr>
          <w:rFonts w:ascii="宋体" w:hAnsi="宋体"/>
        </w:rPr>
        <w:t>6、</w:t>
      </w:r>
      <w:r>
        <w:rPr>
          <w:sz w:val="14"/>
        </w:rPr>
        <w:t xml:space="preserve">     </w:t>
      </w:r>
      <w:r>
        <w:rPr>
          <w:rFonts w:ascii="宋体" w:hAnsi="宋体"/>
        </w:rPr>
        <w:t>本章重点、难点是2、5节</w:t>
      </w:r>
    </w:p>
    <w:p>
      <w:pPr>
        <w:autoSpaceDN w:val="0"/>
        <w:spacing w:line="400" w:lineRule="atLeast"/>
        <w:ind w:left="1323" w:hanging="525"/>
      </w:pPr>
      <w:r>
        <w:rPr>
          <w:rFonts w:ascii="宋体" w:hAnsi="宋体"/>
        </w:rPr>
        <w:t>重点：原子有效磁矩、原子能级在磁场中的分裂、塞曼效应（正常、反常）、史特恩</w:t>
      </w:r>
      <w:r>
        <w:t>-</w:t>
      </w:r>
      <w:r>
        <w:rPr>
          <w:rFonts w:ascii="宋体" w:hAnsi="宋体"/>
        </w:rPr>
        <w:t>盖拉赫实验结果的再分析。</w:t>
      </w:r>
    </w:p>
    <w:p>
      <w:pPr>
        <w:autoSpaceDN w:val="0"/>
      </w:pPr>
      <w:r>
        <w:rPr>
          <w:rFonts w:ascii="宋体" w:hAnsi="宋体"/>
        </w:rPr>
        <w:t>第七章 原子的壳层结构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了解元素周期系规律的内在根源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掌握电子壳层填充所需遵循的规律，理解泡利原理，及其对于原子壳层结构的意义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本章的重点、难点是2、3节</w:t>
      </w:r>
    </w:p>
    <w:p>
      <w:pPr>
        <w:autoSpaceDN w:val="0"/>
        <w:ind w:firstLine="777"/>
        <w:jc w:val="left"/>
      </w:pPr>
      <w:r>
        <w:rPr>
          <w:rFonts w:ascii="宋体" w:hAnsi="宋体"/>
        </w:rPr>
        <w:t>重点：玻尔对元素周期表的解释、电子填充壳层的原则、莫色勒定律。</w:t>
      </w:r>
    </w:p>
    <w:p>
      <w:pPr>
        <w:autoSpaceDN w:val="0"/>
      </w:pPr>
      <w:r>
        <w:rPr>
          <w:rFonts w:ascii="宋体" w:hAnsi="宋体"/>
        </w:rPr>
        <w:t>第八章 X射线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了解伦琴射线的产生机制和特征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理解原子内层电子跃迁的规律</w:t>
      </w:r>
    </w:p>
    <w:p>
      <w:pPr>
        <w:autoSpaceDN w:val="0"/>
        <w:spacing w:line="400" w:lineRule="atLeast"/>
        <w:ind w:firstLine="588"/>
      </w:pPr>
      <w:r>
        <w:rPr>
          <w:rFonts w:ascii="宋体" w:hAnsi="宋体"/>
        </w:rPr>
        <w:t>重点：</w:t>
      </w:r>
      <w:r>
        <w:t xml:space="preserve"> X</w:t>
      </w:r>
      <w:r>
        <w:rPr>
          <w:rFonts w:ascii="宋体" w:hAnsi="宋体"/>
        </w:rPr>
        <w:t>射线连续谱与标识谱及产生机制、莫色勒定律、康普顿散射。</w:t>
      </w:r>
    </w:p>
    <w:p>
      <w:pPr>
        <w:autoSpaceDN w:val="0"/>
      </w:pPr>
      <w:r>
        <w:rPr>
          <w:rFonts w:ascii="宋体" w:hAnsi="宋体"/>
        </w:rPr>
        <w:t>第十章 原子核</w:t>
      </w:r>
    </w:p>
    <w:p>
      <w:pPr>
        <w:autoSpaceDN w:val="0"/>
        <w:ind w:left="360" w:firstLine="420"/>
      </w:pPr>
      <w:r>
        <w:rPr>
          <w:rFonts w:ascii="宋体" w:hAnsi="宋体"/>
        </w:rPr>
        <w:t>1、</w:t>
      </w:r>
      <w:r>
        <w:rPr>
          <w:sz w:val="14"/>
        </w:rPr>
        <w:t xml:space="preserve">     </w:t>
      </w:r>
      <w:r>
        <w:rPr>
          <w:rFonts w:ascii="宋体" w:hAnsi="宋体"/>
        </w:rPr>
        <w:t>本章重点是原子核的结合能，原子放射性衰变，a衰变，r衰变，核裂变与核聚变原理，原子核反应。</w:t>
      </w:r>
    </w:p>
    <w:p>
      <w:pPr>
        <w:autoSpaceDN w:val="0"/>
        <w:ind w:left="360" w:firstLine="420"/>
      </w:pPr>
      <w:r>
        <w:rPr>
          <w:rFonts w:ascii="宋体" w:hAnsi="宋体"/>
        </w:rPr>
        <w:t>2、</w:t>
      </w:r>
      <w:r>
        <w:rPr>
          <w:sz w:val="14"/>
        </w:rPr>
        <w:t xml:space="preserve">     </w:t>
      </w:r>
      <w:r>
        <w:rPr>
          <w:rFonts w:ascii="宋体" w:hAnsi="宋体"/>
        </w:rPr>
        <w:t>掌握核子平均结合能的概念</w:t>
      </w:r>
    </w:p>
    <w:p>
      <w:pPr>
        <w:autoSpaceDN w:val="0"/>
        <w:ind w:left="360" w:firstLine="420"/>
      </w:pPr>
      <w:r>
        <w:rPr>
          <w:rFonts w:ascii="宋体" w:hAnsi="宋体"/>
        </w:rPr>
        <w:t>3、</w:t>
      </w:r>
      <w:r>
        <w:rPr>
          <w:sz w:val="14"/>
        </w:rPr>
        <w:t xml:space="preserve">     </w:t>
      </w:r>
      <w:r>
        <w:rPr>
          <w:rFonts w:ascii="宋体" w:hAnsi="宋体"/>
        </w:rPr>
        <w:t>掌握原子核的三种放射性，放射性衰变规律和半衰期概念。</w:t>
      </w:r>
    </w:p>
    <w:p>
      <w:pPr>
        <w:autoSpaceDN w:val="0"/>
        <w:ind w:left="360" w:firstLine="420"/>
      </w:pPr>
      <w:r>
        <w:rPr>
          <w:rFonts w:ascii="宋体" w:hAnsi="宋体"/>
        </w:rPr>
        <w:t>4、</w:t>
      </w:r>
      <w:r>
        <w:rPr>
          <w:sz w:val="14"/>
        </w:rPr>
        <w:t xml:space="preserve">     </w:t>
      </w:r>
      <w:r>
        <w:rPr>
          <w:rFonts w:ascii="宋体" w:hAnsi="宋体"/>
        </w:rPr>
        <w:t>掌握反应能，阈能概念</w:t>
      </w:r>
    </w:p>
    <w:p>
      <w:pPr>
        <w:autoSpaceDN w:val="0"/>
        <w:ind w:left="360" w:firstLine="420"/>
      </w:pPr>
      <w:r>
        <w:rPr>
          <w:rFonts w:ascii="宋体" w:hAnsi="宋体"/>
        </w:rPr>
        <w:t>5、</w:t>
      </w:r>
      <w:r>
        <w:rPr>
          <w:sz w:val="14"/>
        </w:rPr>
        <w:t xml:space="preserve">     </w:t>
      </w:r>
      <w:r>
        <w:rPr>
          <w:rFonts w:ascii="宋体" w:hAnsi="宋体"/>
        </w:rPr>
        <w:t>理解原子核释放能量的两种方式，裂变与聚变</w:t>
      </w:r>
    </w:p>
    <w:p>
      <w:pPr>
        <w:autoSpaceDN w:val="0"/>
        <w:spacing w:line="400" w:lineRule="atLeast"/>
        <w:ind w:left="1113" w:hanging="630"/>
      </w:pPr>
      <w:r>
        <w:rPr>
          <w:rFonts w:ascii="宋体" w:hAnsi="宋体"/>
        </w:rPr>
        <w:t>重点：核自旋、核结合能、放射性衰变的类型、衰变规律、条件、衰变能、衰变方程及有关概念和计算、核反应遵守的守恒定律、核反应能的意义和有关计算、重核裂变和轻核聚变。</w:t>
      </w:r>
    </w:p>
    <w:p>
      <w:pPr>
        <w:pStyle w:val="2"/>
        <w:spacing w:line="480" w:lineRule="auto"/>
        <w:rPr>
          <w:rFonts w:hint="eastAsia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80272"/>
    <w:rsid w:val="005A7195"/>
    <w:rsid w:val="005E2D94"/>
    <w:rsid w:val="00846382"/>
    <w:rsid w:val="009A3289"/>
    <w:rsid w:val="00AC1994"/>
    <w:rsid w:val="00EC5743"/>
    <w:rsid w:val="00F627F0"/>
    <w:rsid w:val="253A5E56"/>
    <w:rsid w:val="70527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Default"/>
    <w:uiPriority w:val="0"/>
    <w:pPr>
      <w:widowControl w:val="0"/>
      <w:autoSpaceDE w:val="0"/>
      <w:autoSpaceDN w:val="0"/>
    </w:pPr>
    <w:rPr>
      <w:rFonts w:hint="eastAsia" w:ascii="宋体" w:hAnsi="宋体"/>
      <w:color w:val="000000"/>
      <w:sz w:val="24"/>
      <w:lang w:val="en-US" w:eastAsia="zh-CN" w:bidi="ar-SA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cug</Company>
  <Pages>4</Pages>
  <Words>405</Words>
  <Characters>2310</Characters>
  <Lines>19</Lines>
  <Paragraphs>5</Paragraphs>
  <TotalTime>0</TotalTime>
  <ScaleCrop>false</ScaleCrop>
  <LinksUpToDate>false</LinksUpToDate>
  <CharactersWithSpaces>2710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2018-09-07T03:39:00Z</dcterms:created>
  <dc:creator>hkh</dc:creator>
  <cp:lastModifiedBy>Administrator</cp:lastModifiedBy>
  <dcterms:modified xsi:type="dcterms:W3CDTF">2021-09-01T00:14:27Z</dcterms:modified>
  <dc:title>一、基本内容与要求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