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30" w:lineRule="atLeast"/>
        <w:rPr>
          <w:rFonts w:ascii="Tahoma" w:hAnsi="Tahoma" w:cs="Tahoma"/>
          <w:sz w:val="23"/>
          <w:szCs w:val="23"/>
        </w:rPr>
      </w:pPr>
      <w:bookmarkStart w:id="0" w:name="_GoBack"/>
      <w:bookmarkEnd w:id="0"/>
    </w:p>
    <w:p>
      <w:pPr>
        <w:jc w:val="center"/>
        <w:rPr>
          <w:b/>
          <w:bCs/>
          <w:color w:val="000000"/>
          <w:sz w:val="24"/>
        </w:rPr>
      </w:pPr>
      <w:r>
        <w:rPr>
          <w:rFonts w:hint="eastAsia"/>
          <w:b/>
          <w:sz w:val="28"/>
          <w:szCs w:val="28"/>
        </w:rPr>
        <w:t>天津工业大学硕士研究生入学考试大纲</w:t>
      </w:r>
      <w:r>
        <w:rPr>
          <w:rFonts w:hint="eastAsia"/>
          <w:b/>
          <w:bCs/>
          <w:color w:val="000000"/>
          <w:sz w:val="24"/>
        </w:rPr>
        <w:t>（201</w:t>
      </w:r>
      <w:r>
        <w:rPr>
          <w:b/>
          <w:bCs/>
          <w:color w:val="000000"/>
          <w:sz w:val="24"/>
        </w:rPr>
        <w:t>9</w:t>
      </w:r>
      <w:r>
        <w:rPr>
          <w:rFonts w:hint="eastAsia"/>
          <w:b/>
          <w:bCs/>
          <w:color w:val="000000"/>
          <w:sz w:val="24"/>
        </w:rPr>
        <w:t>最新修订）</w:t>
      </w:r>
    </w:p>
    <w:p>
      <w:pPr>
        <w:pStyle w:val="4"/>
        <w:shd w:val="clear" w:color="auto" w:fill="FFFFFF"/>
        <w:spacing w:line="330" w:lineRule="atLeast"/>
        <w:rPr>
          <w:u w:val="single"/>
        </w:rPr>
      </w:pPr>
      <w:r>
        <w:rPr>
          <w:rFonts w:hint="eastAsia"/>
          <w:b/>
        </w:rPr>
        <w:t>科目编号：847</w:t>
      </w:r>
      <w:r>
        <w:t xml:space="preserve">   </w:t>
      </w:r>
      <w:r>
        <w:rPr>
          <w:rFonts w:hint="eastAsia"/>
        </w:rPr>
        <w:t xml:space="preserve">                      </w:t>
      </w:r>
      <w:r>
        <w:rPr>
          <w:rFonts w:hint="eastAsia" w:eastAsia="宋体"/>
          <w:b/>
        </w:rPr>
        <w:t xml:space="preserve">     科目名称：  染整工艺原理</w:t>
      </w:r>
    </w:p>
    <w:p>
      <w:pPr>
        <w:rPr>
          <w:b/>
        </w:rPr>
      </w:pPr>
      <w:r>
        <w:rPr>
          <w:rFonts w:hint="eastAsia"/>
          <w:b/>
        </w:rPr>
        <w:t>一、考试总体要求</w:t>
      </w:r>
    </w:p>
    <w:p>
      <w:pPr>
        <w:ind w:firstLine="420"/>
      </w:pPr>
    </w:p>
    <w:p>
      <w:pPr>
        <w:ind w:firstLine="420" w:firstLineChars="200"/>
      </w:pPr>
      <w:r>
        <w:rPr>
          <w:rFonts w:hint="eastAsia"/>
        </w:rPr>
        <w:t>《染整工艺原理》的考察内容</w:t>
      </w:r>
      <w:r>
        <w:rPr>
          <w:rFonts w:hint="eastAsia" w:ascii="幼圆"/>
        </w:rPr>
        <w:t>主要包括：织物的前处理、染色、印花和后整理，其中前处理所涉及的内容是烧毛、退浆、精炼、漂白、丝光和热定形等工艺的基本概念、原理和过程。染印部分主要涉及基本概念、染色基础理论</w:t>
      </w:r>
      <w:r>
        <w:rPr>
          <w:rFonts w:hint="eastAsia"/>
        </w:rPr>
        <w:t>，以及各种类型染料的染色原理和染色方法。</w:t>
      </w:r>
      <w:r>
        <w:rPr>
          <w:rFonts w:hint="eastAsia" w:ascii="幼圆"/>
        </w:rPr>
        <w:t>后整理所涉及的内容为一般整理、防皱整理、拒水拒油整理、阻燃整理、毛织物整理和丝织物整理等工艺的基本概念、原理和过程。</w:t>
      </w:r>
    </w:p>
    <w:p>
      <w:pPr>
        <w:ind w:firstLine="420"/>
      </w:pPr>
    </w:p>
    <w:p>
      <w:r>
        <w:rPr>
          <w:rFonts w:hint="eastAsia"/>
          <w:b/>
        </w:rPr>
        <w:t>二、考试内容大纲</w:t>
      </w:r>
    </w:p>
    <w:p>
      <w:pPr>
        <w:rPr>
          <w:rFonts w:ascii="幼圆"/>
        </w:rPr>
      </w:pPr>
      <w:r>
        <w:rPr>
          <w:rFonts w:ascii="幼圆"/>
        </w:rPr>
        <w:t>1</w:t>
      </w:r>
      <w:r>
        <w:rPr>
          <w:rFonts w:hint="eastAsia" w:ascii="幼圆"/>
        </w:rPr>
        <w:t>．织物的前处理与后整理部分（约占考核内容的</w:t>
      </w:r>
      <w:r>
        <w:rPr>
          <w:rFonts w:ascii="幼圆"/>
        </w:rPr>
        <w:t>45%</w:t>
      </w:r>
      <w:r>
        <w:rPr>
          <w:rFonts w:hint="eastAsia" w:ascii="幼圆"/>
        </w:rPr>
        <w:t>）</w:t>
      </w:r>
    </w:p>
    <w:p>
      <w:r>
        <w:rPr>
          <w:rFonts w:hint="eastAsia"/>
        </w:rPr>
        <w:t>（</w:t>
      </w:r>
      <w:r>
        <w:t>1</w:t>
      </w:r>
      <w:r>
        <w:rPr>
          <w:rFonts w:hint="eastAsia"/>
        </w:rPr>
        <w:t>）退浆工艺原理，常用浆料的化学结构和基本性质。</w:t>
      </w:r>
    </w:p>
    <w:p>
      <w:r>
        <w:rPr>
          <w:rFonts w:hint="eastAsia"/>
        </w:rPr>
        <w:t>（</w:t>
      </w:r>
      <w:r>
        <w:t>2</w:t>
      </w:r>
      <w:r>
        <w:rPr>
          <w:rFonts w:hint="eastAsia"/>
        </w:rPr>
        <w:t>）</w:t>
      </w:r>
      <w:r>
        <w:t>OWF</w:t>
      </w:r>
      <w:r>
        <w:rPr>
          <w:rFonts w:hint="eastAsia"/>
        </w:rPr>
        <w:t>、浴比和轧余率等基本概念，棉纤维上杂质组成和去除原理。</w:t>
      </w:r>
    </w:p>
    <w:p>
      <w:r>
        <w:rPr>
          <w:rFonts w:hint="eastAsia"/>
        </w:rPr>
        <w:t>（</w:t>
      </w:r>
      <w:r>
        <w:t>3</w:t>
      </w:r>
      <w:r>
        <w:rPr>
          <w:rFonts w:hint="eastAsia"/>
        </w:rPr>
        <w:t>）三种常用漂白工艺原理的异同点，短流程练漂工艺原理、过程和特点。</w:t>
      </w:r>
    </w:p>
    <w:p>
      <w:r>
        <w:rPr>
          <w:rFonts w:hint="eastAsia"/>
        </w:rPr>
        <w:t>（</w:t>
      </w:r>
      <w:r>
        <w:t>4</w:t>
      </w:r>
      <w:r>
        <w:rPr>
          <w:rFonts w:hint="eastAsia"/>
        </w:rPr>
        <w:t>）棉纤维织物在浓碱作用下的变化以及丝光原理和工艺过程。</w:t>
      </w:r>
    </w:p>
    <w:p>
      <w:r>
        <w:rPr>
          <w:rFonts w:hint="eastAsia"/>
        </w:rPr>
        <w:t>（</w:t>
      </w:r>
      <w:r>
        <w:t>5</w:t>
      </w:r>
      <w:r>
        <w:rPr>
          <w:rFonts w:hint="eastAsia"/>
        </w:rPr>
        <w:t>）热定形加工中涤纶纤维微结构的变化以及热定形工艺条件分析。</w:t>
      </w:r>
    </w:p>
    <w:p>
      <w:r>
        <w:rPr>
          <w:rFonts w:hint="eastAsia"/>
        </w:rPr>
        <w:t>（</w:t>
      </w:r>
      <w:r>
        <w:t>6</w:t>
      </w:r>
      <w:r>
        <w:rPr>
          <w:rFonts w:hint="eastAsia"/>
        </w:rPr>
        <w:t>）预缩整理、轧光整理、柔软整理和增白整理等重要的一般整理的工艺原理以及常用整理剂的结构和性能。</w:t>
      </w:r>
    </w:p>
    <w:p>
      <w:r>
        <w:rPr>
          <w:rFonts w:hint="eastAsia"/>
        </w:rPr>
        <w:t>（</w:t>
      </w:r>
      <w:r>
        <w:t>7</w:t>
      </w:r>
      <w:r>
        <w:rPr>
          <w:rFonts w:hint="eastAsia"/>
        </w:rPr>
        <w:t>）棉织物产生折皱的原因、常用防皱整理剂的合成反应（初缩反应）、整理剂与纤维的交链反应以及防皱整理剂的作用原理和整理工艺。</w:t>
      </w:r>
    </w:p>
    <w:p>
      <w:r>
        <w:rPr>
          <w:rFonts w:hint="eastAsia"/>
        </w:rPr>
        <w:t>（</w:t>
      </w:r>
      <w:r>
        <w:t>8</w:t>
      </w:r>
      <w:r>
        <w:rPr>
          <w:rFonts w:hint="eastAsia"/>
        </w:rPr>
        <w:t>）拒水拒油和易去污整理的异同点，拒水拒油整理和易去污整理的工艺原理和过程以及常用整理剂的结构和性能。</w:t>
      </w:r>
    </w:p>
    <w:p>
      <w:r>
        <w:rPr>
          <w:rFonts w:hint="eastAsia"/>
        </w:rPr>
        <w:t>（</w:t>
      </w:r>
      <w:r>
        <w:t>9</w:t>
      </w:r>
      <w:r>
        <w:rPr>
          <w:rFonts w:hint="eastAsia"/>
        </w:rPr>
        <w:t>）纤维材料燃烧过程分析，纤维阻燃机理的基本理论，织物的阻燃整理剂及其应用工艺分析。</w:t>
      </w:r>
    </w:p>
    <w:p>
      <w:r>
        <w:rPr>
          <w:rFonts w:hint="eastAsia"/>
        </w:rPr>
        <w:t>（</w:t>
      </w:r>
      <w:r>
        <w:t>10</w:t>
      </w:r>
      <w:r>
        <w:rPr>
          <w:rFonts w:hint="eastAsia"/>
        </w:rPr>
        <w:t>）毛织物整理（炭化、煮呢、缩呢以及干整理等）的工艺原理，丝织物整理（脱胶和增重等）的工艺原理。</w:t>
      </w:r>
    </w:p>
    <w:p/>
    <w:p>
      <w:r>
        <w:t xml:space="preserve">2. </w:t>
      </w:r>
      <w:r>
        <w:rPr>
          <w:rFonts w:hint="eastAsia"/>
        </w:rPr>
        <w:t>织物染色与印花部分（约占考核内容的</w:t>
      </w:r>
      <w:r>
        <w:t>55%</w:t>
      </w:r>
      <w:r>
        <w:rPr>
          <w:rFonts w:hint="eastAsia"/>
        </w:rPr>
        <w:t>）</w:t>
      </w:r>
    </w:p>
    <w:p>
      <w:r>
        <w:rPr>
          <w:rFonts w:hint="eastAsia"/>
        </w:rPr>
        <w:t>（</w:t>
      </w:r>
      <w:r>
        <w:t>1</w:t>
      </w:r>
      <w:r>
        <w:rPr>
          <w:rFonts w:hint="eastAsia"/>
        </w:rPr>
        <w:t>）染色基本概念与基础理论</w:t>
      </w:r>
    </w:p>
    <w:p>
      <w:pPr>
        <w:ind w:firstLine="420" w:firstLineChars="200"/>
        <w:rPr>
          <w:szCs w:val="21"/>
        </w:rPr>
      </w:pPr>
      <w:r>
        <w:rPr>
          <w:rFonts w:hint="eastAsia"/>
          <w:szCs w:val="21"/>
        </w:rPr>
        <w:t>染料在溶液中的状态，溶解、电离、聚集等影响因素</w:t>
      </w:r>
      <w:r>
        <w:rPr>
          <w:rFonts w:hint="eastAsia" w:ascii="Tahoma" w:hAnsi="Tahoma" w:cs="Tahoma"/>
          <w:szCs w:val="21"/>
        </w:rPr>
        <w:t>及其对上染性能的影响。</w:t>
      </w:r>
    </w:p>
    <w:p>
      <w:pPr>
        <w:ind w:firstLine="420" w:firstLineChars="200"/>
        <w:rPr>
          <w:szCs w:val="21"/>
        </w:rPr>
      </w:pPr>
      <w:r>
        <w:rPr>
          <w:rFonts w:hint="eastAsia"/>
          <w:szCs w:val="21"/>
        </w:rPr>
        <w:t>纤维在溶液中的状态，纤维溶胀、纤维上基团的电离及带电情况对染色性能影响。</w:t>
      </w:r>
    </w:p>
    <w:p>
      <w:pPr>
        <w:ind w:firstLine="420" w:firstLineChars="200"/>
        <w:rPr>
          <w:szCs w:val="21"/>
        </w:rPr>
      </w:pPr>
      <w:r>
        <w:rPr>
          <w:rFonts w:hint="eastAsia"/>
          <w:szCs w:val="21"/>
        </w:rPr>
        <w:t>染料对纤维的吸附： 常用染料吸附等温线的类型及形状特征、染料在纤维上的分布特点、染料与纤维间的作用力；亲和力、上染百分率、染色牢度。</w:t>
      </w:r>
    </w:p>
    <w:p>
      <w:pPr>
        <w:ind w:firstLine="420" w:firstLineChars="200"/>
        <w:rPr>
          <w:szCs w:val="21"/>
        </w:rPr>
      </w:pPr>
      <w:r>
        <w:rPr>
          <w:rFonts w:hint="eastAsia"/>
          <w:szCs w:val="21"/>
        </w:rPr>
        <w:t>染料在纤维中的扩散：扩散系数及其影响因素；</w:t>
      </w:r>
      <w:r>
        <w:rPr>
          <w:rFonts w:hint="eastAsia" w:ascii="Tahoma" w:hAnsi="Tahoma" w:cs="Tahoma"/>
          <w:szCs w:val="21"/>
        </w:rPr>
        <w:t>染料在纤维中的</w:t>
      </w:r>
      <w:r>
        <w:rPr>
          <w:rFonts w:hint="eastAsia"/>
          <w:szCs w:val="21"/>
        </w:rPr>
        <w:t>扩散模型；上染速率曲线，半染时间；匀染，移染，影响上染速率和匀染的主要因素。</w:t>
      </w:r>
    </w:p>
    <w:p>
      <w:pPr>
        <w:ind w:firstLine="420" w:firstLineChars="200"/>
      </w:pPr>
      <w:r>
        <w:rPr>
          <w:rFonts w:hint="eastAsia"/>
        </w:rPr>
        <w:t>染料的上染过程及各阶段的特点。</w:t>
      </w:r>
    </w:p>
    <w:p>
      <w:pPr>
        <w:ind w:firstLine="420" w:firstLineChars="200"/>
        <w:rPr>
          <w:rFonts w:hint="eastAsia"/>
        </w:rPr>
      </w:pPr>
      <w:r>
        <w:rPr>
          <w:rFonts w:hint="eastAsia"/>
        </w:rPr>
        <w:t>温度效应，盐效应。</w:t>
      </w:r>
    </w:p>
    <w:p>
      <w:r>
        <w:rPr>
          <w:rFonts w:hint="eastAsia"/>
        </w:rPr>
        <w:t>（</w:t>
      </w:r>
      <w:r>
        <w:t>2</w:t>
      </w:r>
      <w:r>
        <w:rPr>
          <w:rFonts w:hint="eastAsia"/>
        </w:rPr>
        <w:t>）常用染料的染色</w:t>
      </w:r>
    </w:p>
    <w:p>
      <w:r>
        <w:t xml:space="preserve">    </w:t>
      </w:r>
      <w:r>
        <w:rPr>
          <w:rFonts w:hint="eastAsia"/>
        </w:rPr>
        <w:t>直接染料：直接染料的应用分类及其染色性能，提高染料牢度的方法及原理。</w:t>
      </w:r>
    </w:p>
    <w:p>
      <w:r>
        <w:t xml:space="preserve">    </w:t>
      </w:r>
      <w:r>
        <w:rPr>
          <w:rFonts w:hint="eastAsia"/>
        </w:rPr>
        <w:t>活性染料：染料结构与反应性的关系；活性染料和纤维素纤维的反应历程；固色反应速率，固色效率及其影响因素；纤维素纤维纺织品的浸染、轧染、冷轧堆等染色方法；活性染料对锦纶、羊毛、蚕丝的染色；活性染料和纤维生成共价键的稳定性。</w:t>
      </w:r>
    </w:p>
    <w:p>
      <w:pPr>
        <w:ind w:firstLine="420"/>
      </w:pPr>
      <w:r>
        <w:rPr>
          <w:rFonts w:hint="eastAsia"/>
        </w:rPr>
        <w:t>还原染料：还原染料染色机理、过程与步骤；还原电位，隐色体电位，还原速率，半还原时间，还原方法，影响还原速率的因素；氧化的方法；皂煮的目的与作用；还原染料隐色体浸染、悬浮体轧染的染色方法。</w:t>
      </w:r>
    </w:p>
    <w:p>
      <w:pPr>
        <w:ind w:firstLine="420"/>
        <w:rPr>
          <w:rFonts w:hint="eastAsia"/>
        </w:rPr>
      </w:pPr>
      <w:r>
        <w:rPr>
          <w:rFonts w:hint="eastAsia"/>
        </w:rPr>
        <w:t>酸性染料：酸性染料的类别及其对蛋白质纤维的染色原理、染色影响因素；酸及中性电解质的作用。</w:t>
      </w:r>
    </w:p>
    <w:p>
      <w:r>
        <w:t xml:space="preserve">    </w:t>
      </w:r>
      <w:r>
        <w:rPr>
          <w:rFonts w:hint="eastAsia"/>
        </w:rPr>
        <w:t>阳离子染料：阳离子染料染色原理；纤维染色饱和值，染料的染色饱和值，染色饱和系数，染料配伍值；影响染色及匀染性的因素，阳离子染料获得匀染的工艺方法。</w:t>
      </w:r>
    </w:p>
    <w:p>
      <w:pPr>
        <w:ind w:firstLine="480"/>
      </w:pPr>
      <w:r>
        <w:rPr>
          <w:rFonts w:hint="eastAsia"/>
        </w:rPr>
        <w:t>分散染料：分散染料在溶液中的状态及对染色性能的影响；纤维玻璃化温度对分散染料染色的影响；分散染料对涤纶的染色方法。</w:t>
      </w:r>
    </w:p>
    <w:p>
      <w:r>
        <w:rPr>
          <w:rFonts w:hint="eastAsia"/>
        </w:rPr>
        <w:t>（</w:t>
      </w:r>
      <w:r>
        <w:t>3</w:t>
      </w:r>
      <w:r>
        <w:rPr>
          <w:rFonts w:hint="eastAsia"/>
        </w:rPr>
        <w:t>）印花</w:t>
      </w:r>
    </w:p>
    <w:p>
      <w:pPr>
        <w:ind w:firstLine="480"/>
      </w:pPr>
      <w:r>
        <w:rPr>
          <w:rFonts w:hint="eastAsia"/>
        </w:rPr>
        <w:t>纺织品印花的基本概念。</w:t>
      </w:r>
    </w:p>
    <w:p>
      <w:pPr>
        <w:rPr>
          <w:b/>
        </w:rPr>
      </w:pPr>
    </w:p>
    <w:p>
      <w:pPr>
        <w:rPr>
          <w:b/>
        </w:rPr>
      </w:pPr>
      <w:r>
        <w:rPr>
          <w:rFonts w:hint="eastAsia"/>
          <w:b/>
        </w:rPr>
        <w:t>三、试卷类型</w:t>
      </w:r>
    </w:p>
    <w:p>
      <w:pPr>
        <w:ind w:firstLine="420"/>
      </w:pPr>
      <w:r>
        <w:t xml:space="preserve">1. </w:t>
      </w:r>
      <w:r>
        <w:rPr>
          <w:rFonts w:hint="eastAsia"/>
        </w:rPr>
        <w:t>选择、填空题、或名词解释；</w:t>
      </w:r>
    </w:p>
    <w:p>
      <w:pPr>
        <w:ind w:firstLine="420"/>
      </w:pPr>
      <w:r>
        <w:t xml:space="preserve">2. </w:t>
      </w:r>
      <w:r>
        <w:rPr>
          <w:rFonts w:hint="eastAsia"/>
        </w:rPr>
        <w:t>简答题；</w:t>
      </w:r>
    </w:p>
    <w:p>
      <w:pPr>
        <w:ind w:firstLine="420"/>
      </w:pPr>
      <w:r>
        <w:t xml:space="preserve">3. </w:t>
      </w:r>
      <w:r>
        <w:rPr>
          <w:rFonts w:hint="eastAsia"/>
        </w:rPr>
        <w:t>综合分析题。</w:t>
      </w:r>
    </w:p>
    <w:p/>
    <w:p>
      <w:pPr>
        <w:rPr>
          <w:rFonts w:hint="eastAsia"/>
          <w:b/>
        </w:rPr>
      </w:pPr>
      <w:r>
        <w:rPr>
          <w:rFonts w:hint="eastAsia"/>
          <w:b/>
        </w:rPr>
        <w:t>四、主要参考书目（可以多本）</w:t>
      </w:r>
    </w:p>
    <w:p>
      <w:pPr>
        <w:rPr>
          <w:rFonts w:hint="eastAsia"/>
        </w:rPr>
      </w:pPr>
      <w:r>
        <w:rPr>
          <w:rFonts w:hint="eastAsia"/>
        </w:rPr>
        <w:t>[1]</w:t>
      </w:r>
      <w:r>
        <w:t xml:space="preserve"> 阎克路主编</w:t>
      </w:r>
      <w:r>
        <w:rPr>
          <w:rFonts w:hint="eastAsia"/>
        </w:rPr>
        <w:t>，</w:t>
      </w:r>
      <w:r>
        <w:t>《染整工艺与原理》(上册)（第2版）</w:t>
      </w:r>
      <w:r>
        <w:rPr>
          <w:rFonts w:hint="eastAsia"/>
        </w:rPr>
        <w:t>，</w:t>
      </w:r>
      <w:r>
        <w:t>中国纺织出版社</w:t>
      </w:r>
      <w:r>
        <w:rPr>
          <w:rFonts w:hint="eastAsia"/>
        </w:rPr>
        <w:t>，2019.11</w:t>
      </w:r>
    </w:p>
    <w:p>
      <w:r>
        <w:rPr>
          <w:rFonts w:hint="eastAsia"/>
        </w:rPr>
        <w:t>[2]</w:t>
      </w:r>
      <w:r>
        <w:t xml:space="preserve"> 赵涛主编</w:t>
      </w:r>
      <w:r>
        <w:rPr>
          <w:rFonts w:hint="eastAsia"/>
        </w:rPr>
        <w:t>，</w:t>
      </w:r>
      <w:r>
        <w:t>《染整工艺与原理》(下册)（第2版）</w:t>
      </w:r>
      <w:r>
        <w:rPr>
          <w:rFonts w:hint="eastAsia"/>
        </w:rPr>
        <w:t>，</w:t>
      </w:r>
      <w:r>
        <w:t>中国纺织出版社</w:t>
      </w:r>
      <w:r>
        <w:rPr>
          <w:rFonts w:hint="eastAsia"/>
        </w:rPr>
        <w:t>，2020.01</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7C"/>
    <w:rsid w:val="000552A3"/>
    <w:rsid w:val="000D2A8F"/>
    <w:rsid w:val="00107365"/>
    <w:rsid w:val="0013762F"/>
    <w:rsid w:val="0017226B"/>
    <w:rsid w:val="00296638"/>
    <w:rsid w:val="003E5CE1"/>
    <w:rsid w:val="003F34E7"/>
    <w:rsid w:val="004C28DD"/>
    <w:rsid w:val="00595856"/>
    <w:rsid w:val="005A2E9C"/>
    <w:rsid w:val="005C008F"/>
    <w:rsid w:val="005D4A7C"/>
    <w:rsid w:val="005E105D"/>
    <w:rsid w:val="006007B1"/>
    <w:rsid w:val="00687CF4"/>
    <w:rsid w:val="006A6759"/>
    <w:rsid w:val="006E2C7F"/>
    <w:rsid w:val="007463DD"/>
    <w:rsid w:val="007E08C1"/>
    <w:rsid w:val="007E3377"/>
    <w:rsid w:val="008B5327"/>
    <w:rsid w:val="00A67394"/>
    <w:rsid w:val="00AF3F12"/>
    <w:rsid w:val="00B23DDA"/>
    <w:rsid w:val="00B92EFE"/>
    <w:rsid w:val="00B95BDC"/>
    <w:rsid w:val="00C377CA"/>
    <w:rsid w:val="00D32605"/>
    <w:rsid w:val="00DA4377"/>
    <w:rsid w:val="00DB45C5"/>
    <w:rsid w:val="00F373D8"/>
    <w:rsid w:val="00F478E7"/>
    <w:rsid w:val="20CB3F70"/>
    <w:rsid w:val="41B473A0"/>
    <w:rsid w:val="4C566C05"/>
    <w:rsid w:val="58ED22CD"/>
    <w:rsid w:val="6D1E5367"/>
    <w:rsid w:val="71571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脚 Char"/>
    <w:link w:val="2"/>
    <w:uiPriority w:val="0"/>
    <w:rPr>
      <w:rFonts w:ascii="Calibri" w:hAnsi="Calibri"/>
      <w:kern w:val="2"/>
      <w:sz w:val="18"/>
      <w:szCs w:val="18"/>
    </w:rPr>
  </w:style>
  <w:style w:type="character" w:customStyle="1" w:styleId="8">
    <w:name w:val="页眉 Char"/>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239</Words>
  <Characters>1364</Characters>
  <Lines>11</Lines>
  <Paragraphs>3</Paragraphs>
  <TotalTime>0</TotalTime>
  <ScaleCrop>false</ScaleCrop>
  <LinksUpToDate>false</LinksUpToDate>
  <CharactersWithSpaces>1600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2014-09-23T09:21:00Z</dcterms:created>
  <dc:creator>USER</dc:creator>
  <cp:lastModifiedBy>Administrator</cp:lastModifiedBy>
  <dcterms:modified xsi:type="dcterms:W3CDTF">2021-08-25T13:35:30Z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BA1E1987099E447A9EEDC596214A6E63</vt:lpwstr>
  </property>
</Properties>
</file>