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3B" w:rsidRDefault="00FF76A0" w:rsidP="00FF76A0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园艺学专业综合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>考试大纲及参考书</w:t>
      </w:r>
    </w:p>
    <w:p w:rsidR="00FF76A0" w:rsidRDefault="00FF76A0" w:rsidP="00FF76A0">
      <w:pPr>
        <w:numPr>
          <w:ilvl w:val="0"/>
          <w:numId w:val="1"/>
        </w:numPr>
        <w:spacing w:line="360" w:lineRule="exact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考试基本要求：</w:t>
      </w:r>
    </w:p>
    <w:p w:rsidR="00FF76A0" w:rsidRPr="002D5A7B" w:rsidRDefault="00FF76A0" w:rsidP="00FF76A0">
      <w:pPr>
        <w:spacing w:line="360" w:lineRule="auto"/>
        <w:ind w:firstLineChars="200" w:firstLine="420"/>
        <w:rPr>
          <w:rFonts w:ascii="宋体" w:hint="eastAsia"/>
        </w:rPr>
      </w:pPr>
      <w:r w:rsidRPr="00D7034C">
        <w:rPr>
          <w:rFonts w:ascii="Times New Roman" w:cs="Times New Roman"/>
          <w:szCs w:val="21"/>
        </w:rPr>
        <w:t>要求学生能够系统地掌握园艺植物育种学</w:t>
      </w:r>
      <w:r w:rsidRPr="00D7034C">
        <w:rPr>
          <w:rFonts w:ascii="Times New Roman" w:hAnsi="Tahoma" w:cs="Times New Roman"/>
          <w:szCs w:val="21"/>
        </w:rPr>
        <w:t>基本原理和方法</w:t>
      </w:r>
      <w:r>
        <w:rPr>
          <w:rFonts w:ascii="Times New Roman" w:hAnsi="Tahoma" w:cs="Times New Roman" w:hint="eastAsia"/>
          <w:szCs w:val="21"/>
        </w:rPr>
        <w:t>以及</w:t>
      </w:r>
      <w:r w:rsidRPr="002D5A7B">
        <w:rPr>
          <w:rFonts w:ascii="宋体"/>
        </w:rPr>
        <w:t>园艺植物的栽培管理技术。</w:t>
      </w:r>
    </w:p>
    <w:p w:rsidR="00FF76A0" w:rsidRDefault="00FF76A0" w:rsidP="00FF76A0">
      <w:pPr>
        <w:spacing w:beforeLines="20" w:line="360" w:lineRule="exact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二、考试方法：</w:t>
      </w:r>
      <w:r>
        <w:rPr>
          <w:rFonts w:hint="eastAsia"/>
        </w:rPr>
        <w:t>闭卷笔试</w:t>
      </w:r>
    </w:p>
    <w:p w:rsidR="00FF76A0" w:rsidRDefault="00FF76A0" w:rsidP="00FF76A0">
      <w:pPr>
        <w:spacing w:beforeLines="50" w:line="360" w:lineRule="auto"/>
        <w:rPr>
          <w:rFonts w:hint="eastAsia"/>
        </w:rPr>
      </w:pPr>
      <w:r>
        <w:rPr>
          <w:rFonts w:eastAsia="黑体" w:hint="eastAsia"/>
          <w:sz w:val="24"/>
        </w:rPr>
        <w:t>三、</w:t>
      </w:r>
      <w:r>
        <w:rPr>
          <w:rFonts w:eastAsia="黑体" w:hint="eastAsia"/>
          <w:sz w:val="24"/>
          <w:szCs w:val="21"/>
        </w:rPr>
        <w:t>试题类型：</w:t>
      </w:r>
    </w:p>
    <w:p w:rsidR="00FF76A0" w:rsidRDefault="00FF76A0" w:rsidP="00FF76A0">
      <w:pPr>
        <w:spacing w:beforeLines="50" w:line="360" w:lineRule="auto"/>
        <w:rPr>
          <w:rFonts w:hint="eastAsia"/>
        </w:rPr>
      </w:pPr>
      <w:r w:rsidRPr="00E90461">
        <w:rPr>
          <w:rFonts w:hint="eastAsia"/>
        </w:rPr>
        <w:t>名词解释</w:t>
      </w:r>
      <w:r>
        <w:rPr>
          <w:rFonts w:hint="eastAsia"/>
        </w:rPr>
        <w:t>、</w:t>
      </w:r>
      <w:r w:rsidRPr="00E90461">
        <w:rPr>
          <w:rFonts w:hint="eastAsia"/>
        </w:rPr>
        <w:t>简答题</w:t>
      </w:r>
      <w:r>
        <w:rPr>
          <w:rFonts w:hint="eastAsia"/>
        </w:rPr>
        <w:t>、</w:t>
      </w:r>
      <w:r w:rsidRPr="00E90461">
        <w:rPr>
          <w:rFonts w:hint="eastAsia"/>
        </w:rPr>
        <w:t>论述题</w:t>
      </w:r>
    </w:p>
    <w:p w:rsidR="00FF76A0" w:rsidRDefault="00FF76A0" w:rsidP="00FF76A0">
      <w:pPr>
        <w:spacing w:beforeLines="20" w:line="360" w:lineRule="exact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四、课程考试内容及要求：</w:t>
      </w:r>
    </w:p>
    <w:p w:rsidR="00FF76A0" w:rsidRDefault="00FF76A0" w:rsidP="00FF76A0">
      <w:pPr>
        <w:adjustRightInd w:val="0"/>
        <w:snapToGrid w:val="0"/>
        <w:spacing w:before="240" w:after="240" w:line="360" w:lineRule="exact"/>
        <w:jc w:val="center"/>
        <w:rPr>
          <w:rFonts w:ascii="Times New Roman" w:cs="Times New Roman" w:hint="eastAsia"/>
          <w:b/>
          <w:bCs/>
        </w:rPr>
      </w:pPr>
      <w:r w:rsidRPr="00FF76A0">
        <w:rPr>
          <w:rFonts w:eastAsia="黑体" w:hint="eastAsia"/>
          <w:sz w:val="24"/>
        </w:rPr>
        <w:t>《园艺植物育种学各论》</w:t>
      </w:r>
      <w:r>
        <w:rPr>
          <w:rFonts w:eastAsia="黑体" w:hint="eastAsia"/>
          <w:sz w:val="24"/>
        </w:rPr>
        <w:t>部分</w:t>
      </w:r>
    </w:p>
    <w:p w:rsidR="00FF76A0" w:rsidRPr="00D7034C" w:rsidRDefault="00FF76A0" w:rsidP="00FF76A0">
      <w:pPr>
        <w:adjustRightInd w:val="0"/>
        <w:snapToGrid w:val="0"/>
        <w:spacing w:before="240" w:after="240" w:line="360" w:lineRule="exact"/>
        <w:rPr>
          <w:rFonts w:ascii="Times New Roman" w:hAnsi="Times New Roman" w:cs="Times New Roman"/>
          <w:b/>
          <w:bCs/>
        </w:rPr>
      </w:pPr>
      <w:r w:rsidRPr="00D7034C">
        <w:rPr>
          <w:rFonts w:ascii="Times New Roman" w:cs="Times New Roman"/>
          <w:b/>
          <w:bCs/>
        </w:rPr>
        <w:t>第一章十字花科蔬菜育种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[</w:t>
      </w:r>
      <w:r w:rsidRPr="00D7034C">
        <w:rPr>
          <w:rFonts w:ascii="Times New Roman" w:cs="Times New Roman"/>
        </w:rPr>
        <w:t>本章重点</w:t>
      </w:r>
      <w:r w:rsidRPr="00D7034C">
        <w:rPr>
          <w:rFonts w:ascii="Times New Roman" w:hAnsi="Times New Roman" w:cs="Times New Roman"/>
        </w:rPr>
        <w:t xml:space="preserve">] </w:t>
      </w:r>
      <w:r w:rsidRPr="00D7034C">
        <w:rPr>
          <w:rFonts w:ascii="Times New Roman" w:cs="Times New Roman"/>
        </w:rPr>
        <w:t>大白菜、结球甘蓝、萝卜、红菜薹种质资源、育种目标及方法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  <w:bCs/>
        </w:rPr>
      </w:pPr>
      <w:r w:rsidRPr="00D7034C">
        <w:rPr>
          <w:rFonts w:ascii="Times New Roman" w:cs="Times New Roman"/>
          <w:bCs/>
        </w:rPr>
        <w:t>考试内容和要求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第一节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概论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了解十字花科种类及名称。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第二节</w:t>
      </w:r>
      <w:r w:rsidRPr="00D7034C">
        <w:rPr>
          <w:rFonts w:ascii="Times New Roman" w:hAnsi="Times New Roman" w:cs="Times New Roman"/>
        </w:rPr>
        <w:t xml:space="preserve"> </w:t>
      </w:r>
      <w:r w:rsidRPr="00D7034C">
        <w:rPr>
          <w:rFonts w:ascii="Times New Roman" w:cs="Times New Roman"/>
        </w:rPr>
        <w:t>大白菜育种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了解大白菜种质资源类型；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了解大白菜育种目标及育种方法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第三节结球甘蓝育种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了解结球甘蓝种质资源类型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了解结球甘蓝育种目标及育种方法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第四节</w:t>
      </w:r>
      <w:r w:rsidRPr="00D7034C">
        <w:rPr>
          <w:rFonts w:ascii="Times New Roman" w:hAnsi="Times New Roman" w:cs="Times New Roman"/>
        </w:rPr>
        <w:t xml:space="preserve"> </w:t>
      </w:r>
      <w:r w:rsidRPr="00D7034C">
        <w:rPr>
          <w:rFonts w:ascii="Times New Roman" w:cs="Times New Roman"/>
        </w:rPr>
        <w:t>萝卜育种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了解萝卜种质资源类型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了解萝卜育种目标及育种方法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3.</w:t>
      </w:r>
      <w:r w:rsidRPr="00D7034C">
        <w:rPr>
          <w:rFonts w:ascii="Times New Roman" w:cs="Times New Roman"/>
        </w:rPr>
        <w:t>了解萝卜杂种一代选种方法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第五节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红菜薹育种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了解红菜薹种质资源、育种目标及方法。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 w:rsidRPr="00D7034C">
        <w:rPr>
          <w:rFonts w:ascii="Times New Roman" w:cs="Times New Roman"/>
          <w:b/>
          <w:bCs/>
        </w:rPr>
        <w:t>第二章</w:t>
      </w:r>
      <w:r w:rsidRPr="00D7034C">
        <w:rPr>
          <w:rFonts w:ascii="Times New Roman" w:cs="Times New Roman"/>
        </w:rPr>
        <w:t xml:space="preserve">　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  <w:b/>
          <w:bCs/>
        </w:rPr>
        <w:t>葫芦科蔬菜育种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 xml:space="preserve"> [</w:t>
      </w:r>
      <w:r w:rsidRPr="00D7034C">
        <w:rPr>
          <w:rFonts w:ascii="Times New Roman" w:cs="Times New Roman"/>
        </w:rPr>
        <w:t>本章重点</w:t>
      </w:r>
      <w:r w:rsidRPr="00D7034C">
        <w:rPr>
          <w:rFonts w:ascii="Times New Roman" w:hAnsi="Times New Roman" w:cs="Times New Roman"/>
        </w:rPr>
        <w:t xml:space="preserve">]  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黄瓜、西瓜主要资源及育种目的与方法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  <w:bCs/>
        </w:rPr>
      </w:pPr>
      <w:r w:rsidRPr="00D7034C">
        <w:rPr>
          <w:rFonts w:ascii="Times New Roman" w:cs="Times New Roman"/>
          <w:bCs/>
        </w:rPr>
        <w:t>考试内容和要求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第一节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概论</w:t>
      </w:r>
    </w:p>
    <w:p w:rsidR="00FF76A0" w:rsidRPr="00D7034C" w:rsidRDefault="00FF76A0" w:rsidP="00FF76A0">
      <w:pPr>
        <w:widowControl/>
        <w:numPr>
          <w:ilvl w:val="0"/>
          <w:numId w:val="2"/>
        </w:numPr>
        <w:spacing w:line="360" w:lineRule="exact"/>
        <w:jc w:val="lef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了解葫芦科蔬菜种类、名称及染色体数目</w:t>
      </w:r>
    </w:p>
    <w:p w:rsidR="00FF76A0" w:rsidRPr="00D7034C" w:rsidRDefault="00FF76A0" w:rsidP="00FF76A0">
      <w:pPr>
        <w:widowControl/>
        <w:numPr>
          <w:ilvl w:val="0"/>
          <w:numId w:val="2"/>
        </w:numPr>
        <w:spacing w:line="360" w:lineRule="exact"/>
        <w:jc w:val="lef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lastRenderedPageBreak/>
        <w:t>了解葫芦科蔬菜主要性状遗传规律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第二节</w:t>
      </w:r>
      <w:r w:rsidRPr="00D7034C">
        <w:rPr>
          <w:rFonts w:ascii="Times New Roman" w:hAnsi="Times New Roman" w:cs="Times New Roman"/>
        </w:rPr>
        <w:t xml:space="preserve"> </w:t>
      </w:r>
      <w:r w:rsidRPr="00D7034C">
        <w:rPr>
          <w:rFonts w:ascii="Times New Roman" w:cs="Times New Roman"/>
        </w:rPr>
        <w:t>黄瓜育种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了解黄瓜种质资源、育种目标及育种方法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第三节</w:t>
      </w:r>
      <w:r w:rsidRPr="00D7034C">
        <w:rPr>
          <w:rFonts w:ascii="Times New Roman" w:hAnsi="Times New Roman" w:cs="Times New Roman"/>
        </w:rPr>
        <w:t xml:space="preserve"> </w:t>
      </w:r>
      <w:r w:rsidRPr="00D7034C">
        <w:rPr>
          <w:rFonts w:ascii="Times New Roman" w:cs="Times New Roman"/>
        </w:rPr>
        <w:t>西瓜育种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了解西瓜种质资源、育种目标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熟悉并掌握西瓜育种方法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3.</w:t>
      </w:r>
      <w:r w:rsidRPr="00D7034C">
        <w:rPr>
          <w:rFonts w:ascii="Times New Roman" w:cs="Times New Roman"/>
        </w:rPr>
        <w:t>了解国内外对西瓜雄性不育系的研究利用进展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 w:rsidRPr="00D7034C">
        <w:rPr>
          <w:rFonts w:ascii="Times New Roman" w:cs="Times New Roman"/>
          <w:b/>
          <w:bCs/>
        </w:rPr>
        <w:t>第三章</w:t>
      </w:r>
      <w:r w:rsidRPr="00D7034C">
        <w:rPr>
          <w:rFonts w:ascii="Times New Roman" w:hAnsi="Times New Roman" w:cs="Times New Roman"/>
          <w:b/>
          <w:bCs/>
        </w:rPr>
        <w:t> </w:t>
      </w:r>
      <w:r w:rsidRPr="00D7034C">
        <w:rPr>
          <w:rFonts w:ascii="Times New Roman" w:cs="Times New Roman"/>
          <w:b/>
          <w:bCs/>
        </w:rPr>
        <w:t>茄科蔬菜育种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 xml:space="preserve"> [</w:t>
      </w:r>
      <w:r w:rsidRPr="00D7034C">
        <w:rPr>
          <w:rFonts w:ascii="Times New Roman" w:cs="Times New Roman"/>
        </w:rPr>
        <w:t>本章重点</w:t>
      </w:r>
      <w:r w:rsidRPr="00D7034C">
        <w:rPr>
          <w:rFonts w:ascii="Times New Roman" w:hAnsi="Times New Roman" w:cs="Times New Roman"/>
        </w:rPr>
        <w:t xml:space="preserve">]  </w:t>
      </w:r>
    </w:p>
    <w:p w:rsidR="00FF76A0" w:rsidRPr="00D7034C" w:rsidRDefault="00FF76A0" w:rsidP="00FF76A0">
      <w:pPr>
        <w:spacing w:line="360" w:lineRule="exact"/>
        <w:ind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番茄、茄子、辣椒、马铃薯资源类型及育种方法。</w:t>
      </w:r>
    </w:p>
    <w:p w:rsidR="00FF76A0" w:rsidRPr="00D7034C" w:rsidRDefault="00FF76A0" w:rsidP="00FF76A0">
      <w:pPr>
        <w:pStyle w:val="a3"/>
        <w:spacing w:before="0" w:beforeAutospacing="0" w:after="0" w:afterAutospacing="0" w:line="360" w:lineRule="exact"/>
        <w:jc w:val="both"/>
        <w:rPr>
          <w:rFonts w:ascii="Times New Roman" w:hAnsi="Times New Roman"/>
          <w:b/>
          <w:bCs/>
          <w:color w:val="auto"/>
        </w:rPr>
      </w:pPr>
      <w:r w:rsidRPr="00D7034C">
        <w:rPr>
          <w:rFonts w:ascii="Times New Roman"/>
          <w:bCs/>
        </w:rPr>
        <w:t>考试内容和要求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第一节</w:t>
      </w:r>
      <w:r w:rsidRPr="00D7034C">
        <w:rPr>
          <w:rFonts w:ascii="Times New Roman" w:hAnsi="Times New Roman" w:cs="Times New Roman"/>
        </w:rPr>
        <w:t xml:space="preserve"> </w:t>
      </w:r>
      <w:r w:rsidRPr="00D7034C">
        <w:rPr>
          <w:rFonts w:ascii="Times New Roman" w:cs="Times New Roman"/>
        </w:rPr>
        <w:t>概论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</w:t>
      </w:r>
      <w:r w:rsidRPr="00D7034C">
        <w:rPr>
          <w:rFonts w:ascii="Times New Roman" w:cs="Times New Roman"/>
        </w:rPr>
        <w:t>了解茄科常见种类及名称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了解茄科蔬菜染色体数及主要性状遗传的规律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第二节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番茄育种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了解番茄种质资源类型及特点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能理解番茄育种目标制定的依据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3.</w:t>
      </w:r>
      <w:r w:rsidRPr="00D7034C">
        <w:rPr>
          <w:rFonts w:ascii="Times New Roman" w:cs="Times New Roman"/>
        </w:rPr>
        <w:t>了解番茄常规杂交及优势杂交一般方法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第三节</w:t>
      </w:r>
      <w:r w:rsidRPr="00D7034C">
        <w:rPr>
          <w:rFonts w:ascii="Times New Roman" w:hAnsi="Times New Roman" w:cs="Times New Roman"/>
        </w:rPr>
        <w:t xml:space="preserve">  </w:t>
      </w:r>
      <w:r w:rsidRPr="00D7034C">
        <w:rPr>
          <w:rFonts w:ascii="Times New Roman" w:cs="Times New Roman"/>
        </w:rPr>
        <w:t>茄子育种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了解茄子种质资源特点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能理解茄子育种目标制定依据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3.</w:t>
      </w:r>
      <w:r w:rsidRPr="00D7034C">
        <w:rPr>
          <w:rFonts w:ascii="Times New Roman" w:cs="Times New Roman"/>
        </w:rPr>
        <w:t>了解茄子育种方法及程序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第四节</w:t>
      </w:r>
      <w:r w:rsidRPr="00D7034C">
        <w:rPr>
          <w:rFonts w:ascii="Times New Roman" w:hAnsi="Times New Roman" w:cs="Times New Roman"/>
        </w:rPr>
        <w:t xml:space="preserve"> </w:t>
      </w:r>
      <w:r w:rsidRPr="00D7034C">
        <w:rPr>
          <w:rFonts w:ascii="Times New Roman" w:cs="Times New Roman"/>
        </w:rPr>
        <w:t>辣椒育种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了解辣椒种质资源、育种目标及育种方法（引种、选种及有性杂交育种）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第五节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马铃薯育种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了解马铃薯野生种与栽培种种质资源特点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了解马铃薯不同类型品种育种目标要求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3.</w:t>
      </w:r>
      <w:r w:rsidRPr="00D7034C">
        <w:rPr>
          <w:rFonts w:ascii="Times New Roman" w:cs="Times New Roman"/>
        </w:rPr>
        <w:t>了解马铃薯花器构造及授粉方法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4.</w:t>
      </w:r>
      <w:r w:rsidRPr="00D7034C">
        <w:rPr>
          <w:rFonts w:ascii="Times New Roman" w:cs="Times New Roman"/>
        </w:rPr>
        <w:t>了解马铃薯群体改良轮回选择程序</w:t>
      </w:r>
    </w:p>
    <w:p w:rsidR="00FF76A0" w:rsidRPr="00D7034C" w:rsidRDefault="00FF76A0" w:rsidP="00FF76A0">
      <w:pPr>
        <w:spacing w:line="360" w:lineRule="exact"/>
        <w:ind w:firstLine="420"/>
        <w:rPr>
          <w:rFonts w:ascii="Times New Roman" w:hAnsi="Times New Roman" w:cs="Times New Roman"/>
          <w:bCs/>
        </w:rPr>
      </w:pPr>
      <w:hyperlink r:id="rId5" w:history="1"/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 w:rsidRPr="00D7034C">
        <w:rPr>
          <w:rFonts w:ascii="Times New Roman" w:cs="Times New Roman"/>
          <w:b/>
          <w:bCs/>
        </w:rPr>
        <w:t>第四章</w:t>
      </w:r>
      <w:r w:rsidRPr="00D7034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Pr="00D7034C">
        <w:rPr>
          <w:rFonts w:ascii="Times New Roman" w:cs="Times New Roman"/>
          <w:b/>
          <w:bCs/>
        </w:rPr>
        <w:t>豆科蔬菜育种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  <w:bCs/>
        </w:rPr>
      </w:pPr>
      <w:r w:rsidRPr="00D7034C">
        <w:rPr>
          <w:rFonts w:ascii="Times New Roman" w:hAnsi="Times New Roman" w:cs="Times New Roman"/>
          <w:bCs/>
        </w:rPr>
        <w:t>[</w:t>
      </w:r>
      <w:r w:rsidRPr="00D7034C">
        <w:rPr>
          <w:rFonts w:ascii="Times New Roman" w:cs="Times New Roman"/>
          <w:bCs/>
        </w:rPr>
        <w:t>本章重点</w:t>
      </w:r>
      <w:r w:rsidRPr="00D7034C">
        <w:rPr>
          <w:rFonts w:ascii="Times New Roman" w:hAnsi="Times New Roman" w:cs="Times New Roman"/>
          <w:bCs/>
        </w:rPr>
        <w:t xml:space="preserve">] </w:t>
      </w:r>
    </w:p>
    <w:p w:rsidR="00FF76A0" w:rsidRPr="00D7034C" w:rsidRDefault="00FF76A0" w:rsidP="00FF76A0">
      <w:pPr>
        <w:spacing w:line="360" w:lineRule="exact"/>
        <w:ind w:firstLineChars="375" w:firstLine="788"/>
        <w:rPr>
          <w:rFonts w:ascii="Times New Roman" w:hAnsi="Times New Roman" w:cs="Times New Roman"/>
          <w:bCs/>
        </w:rPr>
      </w:pPr>
      <w:r w:rsidRPr="00D7034C">
        <w:rPr>
          <w:rFonts w:ascii="Times New Roman" w:cs="Times New Roman"/>
        </w:rPr>
        <w:t>豆科蔬菜资源类型及育种方法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  <w:b/>
          <w:bCs/>
        </w:rPr>
      </w:pPr>
      <w:r w:rsidRPr="00D7034C">
        <w:rPr>
          <w:rFonts w:ascii="Times New Roman" w:cs="Times New Roman"/>
          <w:bCs/>
        </w:rPr>
        <w:t>考试内容和要求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第一节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概论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了解豆科食用豆类资源类型，染色体数目及重要性状遗传规律。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第二节</w:t>
      </w:r>
      <w:r w:rsidRPr="00D7034C">
        <w:rPr>
          <w:rFonts w:ascii="Times New Roman" w:hAnsi="Times New Roman" w:cs="Times New Roman"/>
        </w:rPr>
        <w:t xml:space="preserve"> </w:t>
      </w:r>
      <w:r w:rsidRPr="00D7034C">
        <w:rPr>
          <w:rFonts w:ascii="Times New Roman" w:cs="Times New Roman"/>
        </w:rPr>
        <w:t>菜豆育种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lastRenderedPageBreak/>
        <w:t>1.</w:t>
      </w:r>
      <w:r w:rsidRPr="00D7034C">
        <w:rPr>
          <w:rFonts w:ascii="Times New Roman" w:cs="Times New Roman"/>
        </w:rPr>
        <w:t>了解菜豆种质资源类型及特点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了解菜豆育种目标、有性杂交及杂交后代的处理方法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第三节豇豆育种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了解豇豆种质资源类型及特点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了解豇豆育种目标、有性杂交、诱变育种方法</w:t>
      </w: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 w:rsidRPr="00D7034C">
        <w:rPr>
          <w:rFonts w:ascii="Times New Roman" w:cs="Times New Roman"/>
          <w:b/>
          <w:bCs/>
        </w:rPr>
        <w:t>第五章</w:t>
      </w:r>
      <w:r w:rsidRPr="00D7034C">
        <w:rPr>
          <w:rFonts w:ascii="Times New Roman" w:cs="Times New Roman"/>
          <w:b/>
          <w:bCs/>
          <w:color w:val="333333"/>
          <w:shd w:val="clear" w:color="auto" w:fill="FFFFFF"/>
        </w:rPr>
        <w:t>仁果类果树育种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  <w:bCs/>
        </w:rPr>
      </w:pPr>
      <w:r w:rsidRPr="00D7034C">
        <w:rPr>
          <w:rFonts w:ascii="Times New Roman" w:hAnsi="Times New Roman" w:cs="Times New Roman"/>
          <w:bCs/>
        </w:rPr>
        <w:t>[</w:t>
      </w:r>
      <w:r w:rsidRPr="00D7034C">
        <w:rPr>
          <w:rFonts w:ascii="Times New Roman" w:cs="Times New Roman"/>
          <w:bCs/>
        </w:rPr>
        <w:t>本章重点</w:t>
      </w:r>
      <w:r w:rsidRPr="00D7034C">
        <w:rPr>
          <w:rFonts w:ascii="Times New Roman" w:hAnsi="Times New Roman" w:cs="Times New Roman"/>
          <w:bCs/>
        </w:rPr>
        <w:t xml:space="preserve">] 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  <w:bCs/>
        </w:rPr>
      </w:pPr>
      <w:r w:rsidRPr="00D7034C">
        <w:rPr>
          <w:rFonts w:ascii="Times New Roman" w:cs="Times New Roman"/>
          <w:bCs/>
        </w:rPr>
        <w:t>重点：</w:t>
      </w:r>
      <w:r w:rsidRPr="00D7034C">
        <w:rPr>
          <w:rFonts w:ascii="Times New Roman" w:cs="Times New Roman"/>
        </w:rPr>
        <w:t>我国苹果、</w:t>
      </w:r>
      <w:proofErr w:type="gramStart"/>
      <w:r w:rsidRPr="00D7034C">
        <w:rPr>
          <w:rFonts w:ascii="Times New Roman" w:cs="Times New Roman"/>
        </w:rPr>
        <w:t>梨资源</w:t>
      </w:r>
      <w:proofErr w:type="gramEnd"/>
      <w:r w:rsidRPr="00D7034C">
        <w:rPr>
          <w:rFonts w:ascii="Times New Roman" w:cs="Times New Roman"/>
        </w:rPr>
        <w:t>类型及育种方法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  <w:bCs/>
        </w:rPr>
      </w:pPr>
      <w:r w:rsidRPr="00D7034C">
        <w:rPr>
          <w:rFonts w:ascii="Times New Roman" w:cs="Times New Roman"/>
          <w:bCs/>
        </w:rPr>
        <w:t>考试内容和要求</w:t>
      </w:r>
      <w:r w:rsidRPr="00D7034C">
        <w:rPr>
          <w:rFonts w:ascii="Times New Roman" w:hAnsi="Times New Roman" w:cs="Times New Roman"/>
          <w:bCs/>
        </w:rPr>
        <w:t xml:space="preserve"> 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第一节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概论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了解苹果、</w:t>
      </w:r>
      <w:proofErr w:type="gramStart"/>
      <w:r w:rsidRPr="00D7034C">
        <w:rPr>
          <w:rFonts w:ascii="Times New Roman" w:cs="Times New Roman"/>
        </w:rPr>
        <w:t>梨资源</w:t>
      </w:r>
      <w:proofErr w:type="gramEnd"/>
      <w:r w:rsidRPr="00D7034C">
        <w:rPr>
          <w:rFonts w:ascii="Times New Roman" w:cs="Times New Roman"/>
        </w:rPr>
        <w:t>类型及特点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了解苹果、</w:t>
      </w:r>
      <w:proofErr w:type="gramStart"/>
      <w:r w:rsidRPr="00D7034C">
        <w:rPr>
          <w:rFonts w:ascii="Times New Roman" w:cs="Times New Roman"/>
        </w:rPr>
        <w:t>梨主要</w:t>
      </w:r>
      <w:proofErr w:type="gramEnd"/>
      <w:r w:rsidRPr="00D7034C">
        <w:rPr>
          <w:rFonts w:ascii="Times New Roman" w:cs="Times New Roman"/>
        </w:rPr>
        <w:t>性状遗传规律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第二节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苹果育种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了解苹果育种资源、育种目标及芽变选种方法。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第三节　梨育种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</w:t>
      </w:r>
      <w:proofErr w:type="gramStart"/>
      <w:r w:rsidRPr="00D7034C">
        <w:rPr>
          <w:rFonts w:ascii="Times New Roman" w:cs="Times New Roman"/>
        </w:rPr>
        <w:t>梨</w:t>
      </w:r>
      <w:proofErr w:type="gramEnd"/>
      <w:r w:rsidRPr="00D7034C">
        <w:rPr>
          <w:rFonts w:ascii="Times New Roman" w:cs="Times New Roman"/>
        </w:rPr>
        <w:t>育种资源、育种目标及芽变选种方法。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 w:rsidRPr="00D7034C">
        <w:rPr>
          <w:rFonts w:ascii="Times New Roman" w:cs="Times New Roman"/>
          <w:b/>
          <w:bCs/>
        </w:rPr>
        <w:t>第六章</w:t>
      </w:r>
      <w:r w:rsidRPr="00D7034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cs="Times New Roman" w:hint="eastAsia"/>
          <w:b/>
          <w:bCs/>
        </w:rPr>
        <w:t>核果类果树</w:t>
      </w:r>
      <w:r w:rsidRPr="00D7034C">
        <w:rPr>
          <w:rFonts w:ascii="Times New Roman" w:cs="Times New Roman"/>
          <w:b/>
          <w:bCs/>
        </w:rPr>
        <w:t>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  <w:bCs/>
        </w:rPr>
      </w:pPr>
      <w:r w:rsidRPr="00D7034C">
        <w:rPr>
          <w:rFonts w:ascii="Times New Roman" w:hAnsi="Times New Roman" w:cs="Times New Roman"/>
          <w:bCs/>
        </w:rPr>
        <w:t>[</w:t>
      </w:r>
      <w:r w:rsidRPr="00D7034C">
        <w:rPr>
          <w:rFonts w:ascii="Times New Roman" w:cs="Times New Roman"/>
          <w:bCs/>
        </w:rPr>
        <w:t>本章重点</w:t>
      </w:r>
      <w:r w:rsidRPr="00D7034C">
        <w:rPr>
          <w:rFonts w:ascii="Times New Roman" w:hAnsi="Times New Roman" w:cs="Times New Roman"/>
          <w:bCs/>
        </w:rPr>
        <w:t xml:space="preserve">] 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  <w:bCs/>
        </w:rPr>
      </w:pPr>
      <w:r w:rsidRPr="00D7034C">
        <w:rPr>
          <w:rFonts w:ascii="Times New Roman" w:cs="Times New Roman"/>
          <w:bCs/>
        </w:rPr>
        <w:t>重点：</w:t>
      </w:r>
      <w:r w:rsidRPr="00D7034C">
        <w:rPr>
          <w:rFonts w:ascii="Times New Roman" w:cs="Times New Roman"/>
        </w:rPr>
        <w:t>掌握桃、李育种的基本方法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  <w:bCs/>
        </w:rPr>
      </w:pPr>
      <w:r w:rsidRPr="00D7034C">
        <w:rPr>
          <w:rFonts w:ascii="Times New Roman" w:cs="Times New Roman"/>
          <w:bCs/>
        </w:rPr>
        <w:t>考试内容和要求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第一节概论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了解核果类植物资源种类及名称、染色体数及主要性状遗传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第二节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桃育种</w:t>
      </w:r>
    </w:p>
    <w:p w:rsidR="00FF76A0" w:rsidRPr="00D7034C" w:rsidRDefault="00FF76A0" w:rsidP="00FF76A0">
      <w:pPr>
        <w:widowControl/>
        <w:numPr>
          <w:ilvl w:val="0"/>
          <w:numId w:val="3"/>
        </w:numPr>
        <w:spacing w:line="360" w:lineRule="exact"/>
        <w:jc w:val="lef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</w:t>
      </w:r>
      <w:proofErr w:type="gramStart"/>
      <w:r w:rsidRPr="00D7034C">
        <w:rPr>
          <w:rFonts w:ascii="Times New Roman" w:cs="Times New Roman"/>
        </w:rPr>
        <w:t>桃</w:t>
      </w:r>
      <w:proofErr w:type="gramEnd"/>
      <w:r w:rsidRPr="00D7034C">
        <w:rPr>
          <w:rFonts w:ascii="Times New Roman" w:cs="Times New Roman"/>
        </w:rPr>
        <w:t>主要性状遗传规律（成熟期、果皮果肉色泽、</w:t>
      </w:r>
      <w:proofErr w:type="gramStart"/>
      <w:r w:rsidRPr="00D7034C">
        <w:rPr>
          <w:rFonts w:ascii="Times New Roman" w:cs="Times New Roman"/>
        </w:rPr>
        <w:t>花育性</w:t>
      </w:r>
      <w:proofErr w:type="gramEnd"/>
      <w:r w:rsidRPr="00D7034C">
        <w:rPr>
          <w:rFonts w:ascii="Times New Roman" w:cs="Times New Roman"/>
        </w:rPr>
        <w:t>等）</w:t>
      </w:r>
    </w:p>
    <w:p w:rsidR="00FF76A0" w:rsidRPr="00D7034C" w:rsidRDefault="00FF76A0" w:rsidP="00FF76A0">
      <w:pPr>
        <w:widowControl/>
        <w:numPr>
          <w:ilvl w:val="0"/>
          <w:numId w:val="3"/>
        </w:numPr>
        <w:spacing w:line="360" w:lineRule="exact"/>
        <w:jc w:val="left"/>
        <w:rPr>
          <w:rFonts w:ascii="Times New Roman" w:hAnsi="Times New Roman" w:cs="Times New Roman"/>
        </w:rPr>
      </w:pPr>
      <w:proofErr w:type="gramStart"/>
      <w:r w:rsidRPr="00D7034C">
        <w:rPr>
          <w:rFonts w:ascii="Times New Roman" w:cs="Times New Roman"/>
        </w:rPr>
        <w:t>了解桃鲜食品</w:t>
      </w:r>
      <w:proofErr w:type="gramEnd"/>
      <w:r w:rsidRPr="00D7034C">
        <w:rPr>
          <w:rFonts w:ascii="Times New Roman" w:cs="Times New Roman"/>
        </w:rPr>
        <w:t>种、加工品种育种目标</w:t>
      </w:r>
    </w:p>
    <w:p w:rsidR="00FF76A0" w:rsidRPr="00D7034C" w:rsidRDefault="00FF76A0" w:rsidP="00FF76A0">
      <w:pPr>
        <w:widowControl/>
        <w:numPr>
          <w:ilvl w:val="0"/>
          <w:numId w:val="3"/>
        </w:numPr>
        <w:spacing w:line="360" w:lineRule="exact"/>
        <w:jc w:val="lef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掌握</w:t>
      </w:r>
      <w:proofErr w:type="gramStart"/>
      <w:r w:rsidRPr="00D7034C">
        <w:rPr>
          <w:rFonts w:ascii="Times New Roman" w:cs="Times New Roman"/>
        </w:rPr>
        <w:t>桃</w:t>
      </w:r>
      <w:proofErr w:type="gramEnd"/>
      <w:r w:rsidRPr="00D7034C">
        <w:rPr>
          <w:rFonts w:ascii="Times New Roman" w:cs="Times New Roman"/>
        </w:rPr>
        <w:t>杂交育种技术</w:t>
      </w:r>
    </w:p>
    <w:p w:rsidR="00FF76A0" w:rsidRPr="00D7034C" w:rsidRDefault="00FF76A0" w:rsidP="00FF76A0">
      <w:pPr>
        <w:widowControl/>
        <w:numPr>
          <w:ilvl w:val="0"/>
          <w:numId w:val="3"/>
        </w:numPr>
        <w:spacing w:line="360" w:lineRule="exact"/>
        <w:jc w:val="lef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掌握</w:t>
      </w:r>
      <w:proofErr w:type="gramStart"/>
      <w:r w:rsidRPr="00D7034C">
        <w:rPr>
          <w:rFonts w:ascii="Times New Roman" w:cs="Times New Roman"/>
        </w:rPr>
        <w:t>桃</w:t>
      </w:r>
      <w:proofErr w:type="gramEnd"/>
      <w:r w:rsidRPr="00D7034C">
        <w:rPr>
          <w:rFonts w:ascii="Times New Roman" w:cs="Times New Roman"/>
        </w:rPr>
        <w:t>芽变选种的方法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第三节　李育种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了解李原产地及栽培沿革、种质资源特点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了解李在外观、品质、抗性、贮藏等方面的育种目标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3.</w:t>
      </w:r>
      <w:r w:rsidRPr="00D7034C">
        <w:rPr>
          <w:rFonts w:ascii="Times New Roman" w:cs="Times New Roman"/>
        </w:rPr>
        <w:t>了解李常规育种方法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 w:rsidRPr="00D7034C">
        <w:rPr>
          <w:rFonts w:ascii="Times New Roman" w:cs="Times New Roman"/>
          <w:b/>
        </w:rPr>
        <w:t>第七章</w:t>
      </w:r>
      <w:r w:rsidRPr="00D7034C">
        <w:rPr>
          <w:rFonts w:ascii="Times New Roman" w:hAnsi="Times New Roman" w:cs="Times New Roman"/>
          <w:b/>
        </w:rPr>
        <w:t> </w:t>
      </w:r>
      <w:r w:rsidRPr="00D7034C">
        <w:rPr>
          <w:rFonts w:ascii="Times New Roman" w:cs="Times New Roman"/>
          <w:b/>
        </w:rPr>
        <w:t>葡萄育种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  <w:bCs/>
        </w:rPr>
      </w:pPr>
      <w:r w:rsidRPr="00D7034C">
        <w:rPr>
          <w:rFonts w:ascii="Times New Roman" w:hAnsi="Times New Roman" w:cs="Times New Roman"/>
          <w:bCs/>
        </w:rPr>
        <w:t>[</w:t>
      </w:r>
      <w:r w:rsidRPr="00D7034C">
        <w:rPr>
          <w:rFonts w:ascii="Times New Roman" w:cs="Times New Roman"/>
          <w:bCs/>
        </w:rPr>
        <w:t>本章重点</w:t>
      </w:r>
      <w:r w:rsidRPr="00D7034C">
        <w:rPr>
          <w:rFonts w:ascii="Times New Roman" w:hAnsi="Times New Roman" w:cs="Times New Roman"/>
          <w:bCs/>
        </w:rPr>
        <w:t xml:space="preserve">]  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  <w:bCs/>
        </w:rPr>
      </w:pPr>
      <w:r w:rsidRPr="00D7034C">
        <w:rPr>
          <w:rFonts w:ascii="Times New Roman" w:cs="Times New Roman"/>
        </w:rPr>
        <w:t>葡萄种质资源特点及常规育种方法（引种、杂交、芽变及多倍体育种）</w:t>
      </w:r>
      <w:r w:rsidRPr="00D7034C">
        <w:rPr>
          <w:rFonts w:ascii="Times New Roman" w:hAnsi="Times New Roman" w:cs="Times New Roman"/>
          <w:bCs/>
        </w:rPr>
        <w:t xml:space="preserve"> 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  <w:bCs/>
        </w:rPr>
      </w:pPr>
      <w:r w:rsidRPr="00D7034C">
        <w:rPr>
          <w:rFonts w:ascii="Times New Roman" w:cs="Times New Roman"/>
          <w:bCs/>
        </w:rPr>
        <w:t>考试内容和要求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lastRenderedPageBreak/>
        <w:t>第一节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概论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了解葡萄分类系统及种质资源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第二节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育种目标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了解葡萄鲜食品种、加工品种各自育种目标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第三节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育种方法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了解葡萄引种、杂交、芽变选种、多倍体育种的程序方法</w:t>
      </w:r>
    </w:p>
    <w:p w:rsidR="00FF76A0" w:rsidRPr="00D7034C" w:rsidRDefault="00FF76A0" w:rsidP="00FF76A0">
      <w:pPr>
        <w:spacing w:line="360" w:lineRule="exact"/>
        <w:ind w:firstLineChars="275" w:firstLine="578"/>
        <w:rPr>
          <w:rFonts w:ascii="Times New Roman" w:hAnsi="Times New Roman" w:cs="Times New Roman"/>
          <w:bCs/>
        </w:rPr>
      </w:pPr>
    </w:p>
    <w:p w:rsidR="00FF76A0" w:rsidRPr="00D7034C" w:rsidRDefault="00FF76A0" w:rsidP="00FF76A0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 w:rsidRPr="00D7034C">
        <w:rPr>
          <w:rFonts w:ascii="Times New Roman" w:cs="Times New Roman"/>
          <w:b/>
          <w:bCs/>
        </w:rPr>
        <w:t>第八章</w:t>
      </w:r>
      <w:r w:rsidRPr="00D7034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Pr="00D7034C">
        <w:rPr>
          <w:rFonts w:ascii="Times New Roman" w:hAnsi="Tahoma" w:cs="Times New Roman"/>
          <w:b/>
          <w:bCs/>
          <w:color w:val="333333"/>
          <w:shd w:val="clear" w:color="auto" w:fill="FFFFFF"/>
        </w:rPr>
        <w:t>柑橘育种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 xml:space="preserve"> [</w:t>
      </w:r>
      <w:r w:rsidRPr="00D7034C">
        <w:rPr>
          <w:rFonts w:ascii="Times New Roman" w:cs="Times New Roman"/>
        </w:rPr>
        <w:t>本章重点</w:t>
      </w:r>
      <w:r w:rsidRPr="00D7034C">
        <w:rPr>
          <w:rFonts w:ascii="Times New Roman" w:hAnsi="Times New Roman" w:cs="Times New Roman"/>
        </w:rPr>
        <w:t xml:space="preserve">]  </w:t>
      </w:r>
    </w:p>
    <w:p w:rsidR="00FF76A0" w:rsidRPr="00D7034C" w:rsidRDefault="00FF76A0" w:rsidP="00FF76A0">
      <w:pPr>
        <w:spacing w:line="360" w:lineRule="exact"/>
        <w:ind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柑橘主要性状遗传特点及育种方法的理解</w:t>
      </w:r>
    </w:p>
    <w:p w:rsidR="00FF76A0" w:rsidRPr="00D7034C" w:rsidRDefault="00FF76A0" w:rsidP="00FF76A0">
      <w:pPr>
        <w:pStyle w:val="a3"/>
        <w:spacing w:before="0" w:beforeAutospacing="0" w:after="0" w:afterAutospacing="0" w:line="360" w:lineRule="exact"/>
        <w:jc w:val="both"/>
        <w:rPr>
          <w:rFonts w:ascii="Times New Roman" w:hAnsi="Times New Roman"/>
          <w:b/>
          <w:bCs/>
          <w:color w:val="auto"/>
        </w:rPr>
      </w:pPr>
      <w:r w:rsidRPr="00D7034C">
        <w:rPr>
          <w:rFonts w:ascii="Times New Roman"/>
          <w:bCs/>
        </w:rPr>
        <w:t>考试内容和要求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第一节概论</w:t>
      </w:r>
    </w:p>
    <w:p w:rsidR="00FF76A0" w:rsidRPr="00D7034C" w:rsidRDefault="00FF76A0" w:rsidP="00FF76A0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了解柑橘资源类型与分类</w:t>
      </w:r>
    </w:p>
    <w:p w:rsidR="00FF76A0" w:rsidRPr="00D7034C" w:rsidRDefault="00FF76A0" w:rsidP="00FF76A0">
      <w:pPr>
        <w:widowControl/>
        <w:numPr>
          <w:ilvl w:val="0"/>
          <w:numId w:val="4"/>
        </w:numPr>
        <w:spacing w:line="360" w:lineRule="exact"/>
        <w:jc w:val="lef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种质资源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 xml:space="preserve">    </w:t>
      </w:r>
      <w:r w:rsidRPr="00D7034C">
        <w:rPr>
          <w:rFonts w:ascii="Times New Roman" w:cs="Times New Roman"/>
        </w:rPr>
        <w:t>了解主要栽培类型金柑、柑橘、</w:t>
      </w:r>
      <w:proofErr w:type="gramStart"/>
      <w:r w:rsidRPr="00D7034C">
        <w:rPr>
          <w:rFonts w:ascii="Times New Roman" w:cs="Times New Roman"/>
        </w:rPr>
        <w:t>枳</w:t>
      </w:r>
      <w:proofErr w:type="gramEnd"/>
      <w:r w:rsidRPr="00D7034C">
        <w:rPr>
          <w:rFonts w:ascii="Times New Roman" w:cs="Times New Roman"/>
        </w:rPr>
        <w:t>资源类型及特点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第三节</w:t>
      </w:r>
      <w:r w:rsidRPr="00D7034C">
        <w:rPr>
          <w:rFonts w:ascii="Times New Roman" w:hAnsi="Times New Roman" w:cs="Times New Roman"/>
        </w:rPr>
        <w:t> </w:t>
      </w:r>
      <w:r w:rsidRPr="00D7034C">
        <w:rPr>
          <w:rFonts w:ascii="Times New Roman" w:cs="Times New Roman"/>
        </w:rPr>
        <w:t>育种目标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了解柑橘鲜食、加工类品种育种目标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了解柑橘抗性品种选育一般方法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3.</w:t>
      </w:r>
      <w:r w:rsidRPr="00D7034C">
        <w:rPr>
          <w:rFonts w:ascii="Times New Roman" w:cs="Times New Roman"/>
        </w:rPr>
        <w:t>了解柑橘砧木选育方法及其与栽培品种（接穗）的区别。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第四节　主要性状遗传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了解柑橘多胚性、不育性的遗传、抗寒性的</w:t>
      </w:r>
      <w:proofErr w:type="gramStart"/>
      <w:r w:rsidRPr="00D7034C">
        <w:rPr>
          <w:rFonts w:ascii="Times New Roman" w:cs="Times New Roman"/>
        </w:rPr>
        <w:t>遗传遗传</w:t>
      </w:r>
      <w:proofErr w:type="gramEnd"/>
      <w:r w:rsidRPr="00D7034C">
        <w:rPr>
          <w:rFonts w:ascii="Times New Roman" w:cs="Times New Roman"/>
        </w:rPr>
        <w:t>规律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了解柑橘果实成熟期遗传、果实品质、形状和色泽的遗传规律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cs="Times New Roman"/>
        </w:rPr>
        <w:t>第五节　育种方法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1.</w:t>
      </w:r>
      <w:r w:rsidRPr="00D7034C">
        <w:rPr>
          <w:rFonts w:ascii="Times New Roman" w:cs="Times New Roman"/>
        </w:rPr>
        <w:t>了解并掌握柑橘引种、实生选种、芽变选种、杂交育种、</w:t>
      </w:r>
      <w:proofErr w:type="gramStart"/>
      <w:r w:rsidRPr="00D7034C">
        <w:rPr>
          <w:rFonts w:ascii="Times New Roman" w:cs="Times New Roman"/>
        </w:rPr>
        <w:t>倍</w:t>
      </w:r>
      <w:proofErr w:type="gramEnd"/>
      <w:r w:rsidRPr="00D7034C">
        <w:rPr>
          <w:rFonts w:ascii="Times New Roman" w:cs="Times New Roman"/>
        </w:rPr>
        <w:t>性育种的方法</w:t>
      </w:r>
    </w:p>
    <w:p w:rsidR="00FF76A0" w:rsidRPr="00D7034C" w:rsidRDefault="00FF76A0" w:rsidP="00FF76A0">
      <w:pPr>
        <w:spacing w:line="360" w:lineRule="exact"/>
        <w:rPr>
          <w:rFonts w:ascii="Times New Roman" w:hAnsi="Times New Roman" w:cs="Times New Roman"/>
        </w:rPr>
      </w:pPr>
      <w:r w:rsidRPr="00D7034C">
        <w:rPr>
          <w:rFonts w:ascii="Times New Roman" w:hAnsi="Times New Roman" w:cs="Times New Roman"/>
        </w:rPr>
        <w:t>2.</w:t>
      </w:r>
      <w:r w:rsidRPr="00D7034C">
        <w:rPr>
          <w:rFonts w:ascii="Times New Roman" w:cs="Times New Roman"/>
        </w:rPr>
        <w:t>了解柑橘诱变育种及生物技术育种现状</w:t>
      </w:r>
    </w:p>
    <w:p w:rsidR="00FF76A0" w:rsidRPr="00FF76A0" w:rsidRDefault="00FF76A0" w:rsidP="00FF76A0">
      <w:pPr>
        <w:spacing w:beforeLines="20" w:line="360" w:lineRule="exact"/>
        <w:rPr>
          <w:rFonts w:eastAsia="黑体" w:hint="eastAsia"/>
          <w:sz w:val="24"/>
        </w:rPr>
      </w:pPr>
    </w:p>
    <w:p w:rsidR="00FF76A0" w:rsidRDefault="00FF76A0" w:rsidP="00FF76A0">
      <w:pPr>
        <w:spacing w:beforeLines="20" w:line="360" w:lineRule="exact"/>
        <w:jc w:val="center"/>
        <w:rPr>
          <w:rFonts w:eastAsia="黑体" w:hint="eastAsia"/>
          <w:sz w:val="24"/>
        </w:rPr>
      </w:pPr>
      <w:r w:rsidRPr="00FF76A0">
        <w:rPr>
          <w:rFonts w:eastAsia="黑体" w:hint="eastAsia"/>
          <w:sz w:val="24"/>
        </w:rPr>
        <w:t>《园艺植物栽培学》</w:t>
      </w:r>
      <w:r>
        <w:rPr>
          <w:rFonts w:eastAsia="黑体" w:hint="eastAsia"/>
          <w:sz w:val="24"/>
        </w:rPr>
        <w:t>部分</w:t>
      </w:r>
    </w:p>
    <w:p w:rsidR="00FF76A0" w:rsidRPr="00585D17" w:rsidRDefault="00FF76A0" w:rsidP="00FF76A0">
      <w:pPr>
        <w:spacing w:line="360" w:lineRule="auto"/>
        <w:rPr>
          <w:rFonts w:hint="eastAsia"/>
        </w:rPr>
      </w:pPr>
      <w:r w:rsidRPr="00585D17">
        <w:rPr>
          <w:rFonts w:hint="eastAsia"/>
        </w:rPr>
        <w:t>第一章</w:t>
      </w:r>
      <w:r w:rsidRPr="00585D17">
        <w:rPr>
          <w:rFonts w:hint="eastAsia"/>
        </w:rPr>
        <w:t xml:space="preserve">  </w:t>
      </w:r>
      <w:r w:rsidRPr="00585D17">
        <w:t>绪论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[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本章重点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]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园艺的概念和特点，园艺生产在人民生活和国民经济中的重要作用。掌握园艺作物的植物学分类，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拉丁文学名，便于国际交流。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1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园艺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生产的重要意义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2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园艺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生产发展简史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3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我国园艺生产的现状及展望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4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园艺</w:t>
      </w:r>
      <w:proofErr w:type="gramStart"/>
      <w:r w:rsidRPr="00585D17">
        <w:rPr>
          <w:rFonts w:ascii="Times New Roman" w:eastAsia="宋体" w:hAnsi="Times New Roman"/>
          <w:color w:val="auto"/>
          <w:kern w:val="2"/>
          <w:sz w:val="21"/>
        </w:rPr>
        <w:t>业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当前</w:t>
      </w:r>
      <w:proofErr w:type="gramEnd"/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的热点与未来的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发展趋势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5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园艺植物资源与分类</w:t>
      </w:r>
    </w:p>
    <w:p w:rsidR="00FF76A0" w:rsidRPr="00585D17" w:rsidRDefault="00FF76A0" w:rsidP="00FF76A0">
      <w:pPr>
        <w:spacing w:line="360" w:lineRule="auto"/>
        <w:rPr>
          <w:rFonts w:hint="eastAsia"/>
        </w:rPr>
      </w:pPr>
      <w:r w:rsidRPr="00585D17">
        <w:rPr>
          <w:rFonts w:hint="eastAsia"/>
        </w:rPr>
        <w:lastRenderedPageBreak/>
        <w:t>第二章</w:t>
      </w:r>
      <w:r w:rsidRPr="00585D17">
        <w:rPr>
          <w:rFonts w:hint="eastAsia"/>
        </w:rPr>
        <w:t xml:space="preserve">  </w:t>
      </w:r>
      <w:r w:rsidRPr="00585D17">
        <w:t>园艺植物的</w:t>
      </w:r>
      <w:r w:rsidRPr="00585D17">
        <w:rPr>
          <w:rFonts w:hint="eastAsia"/>
        </w:rPr>
        <w:t>生长与发育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[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本章重点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]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园艺植物生长发育各时期的特点及其对环境条件的不同要求，园艺植物产量和品质形成的理论基础。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/>
          <w:color w:val="auto"/>
          <w:kern w:val="2"/>
          <w:sz w:val="21"/>
        </w:rPr>
        <w:t>1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园艺植物的营养生长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2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园艺植物的生殖生长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3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园艺植物的生长发育与环境条件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4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园艺植物器官生长相关性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5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园艺植物生长发育周期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有哪些</w:t>
      </w:r>
    </w:p>
    <w:p w:rsidR="00FF76A0" w:rsidRPr="00585D17" w:rsidRDefault="00FF76A0" w:rsidP="00FF76A0">
      <w:pPr>
        <w:spacing w:line="360" w:lineRule="auto"/>
      </w:pPr>
      <w:r w:rsidRPr="00585D17">
        <w:t>第三章</w:t>
      </w:r>
      <w:r w:rsidRPr="00585D17">
        <w:rPr>
          <w:rFonts w:hint="eastAsia"/>
        </w:rPr>
        <w:t xml:space="preserve">  </w:t>
      </w:r>
      <w:r w:rsidRPr="00585D17">
        <w:rPr>
          <w:rFonts w:hint="eastAsia"/>
        </w:rPr>
        <w:t>种植园的规划与生产计划的实施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[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本章重点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]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通过本章的学习，了解园艺作物建园的基本要求、规划设计的方法步骤，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提高园艺产品生产效益的多茬次种植制度和模式。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1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种植园的规划与设计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2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种植制度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具体有哪些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3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园艺生产计划的制定与实施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4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园艺生产技术档案的建立与利用</w:t>
      </w:r>
    </w:p>
    <w:p w:rsidR="00FF76A0" w:rsidRPr="006D47AF" w:rsidRDefault="00FF76A0" w:rsidP="00FF76A0">
      <w:pPr>
        <w:spacing w:line="360" w:lineRule="auto"/>
      </w:pPr>
      <w:r w:rsidRPr="006D47AF">
        <w:rPr>
          <w:rFonts w:hint="eastAsia"/>
        </w:rPr>
        <w:t>第四章</w:t>
      </w:r>
      <w:r w:rsidRPr="006D47AF">
        <w:rPr>
          <w:rFonts w:hint="eastAsia"/>
        </w:rPr>
        <w:t xml:space="preserve">  </w:t>
      </w:r>
      <w:r w:rsidRPr="006D47AF">
        <w:rPr>
          <w:rFonts w:hint="eastAsia"/>
        </w:rPr>
        <w:t>园艺植物的繁殖</w:t>
      </w:r>
    </w:p>
    <w:p w:rsidR="00FF76A0" w:rsidRPr="006D47AF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[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本章重点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]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各种繁殖方法的原理和应用</w:t>
      </w:r>
    </w:p>
    <w:p w:rsidR="00FF76A0" w:rsidRPr="006D47AF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1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育苗场地的条件和规划</w:t>
      </w:r>
    </w:p>
    <w:p w:rsidR="00FF76A0" w:rsidRPr="006D47AF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2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种子繁殖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技术</w:t>
      </w:r>
    </w:p>
    <w:p w:rsidR="00FF76A0" w:rsidRPr="006D47AF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3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嫁接繁殖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技术</w:t>
      </w:r>
    </w:p>
    <w:p w:rsidR="00FF76A0" w:rsidRPr="006D47AF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4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扦插繁殖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技术</w:t>
      </w:r>
    </w:p>
    <w:p w:rsidR="00FF76A0" w:rsidRPr="006D47AF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5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压条繁殖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技术</w:t>
      </w:r>
    </w:p>
    <w:p w:rsidR="00FF76A0" w:rsidRPr="006D47AF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6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分生繁殖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技术</w:t>
      </w:r>
    </w:p>
    <w:p w:rsidR="00FF76A0" w:rsidRPr="006D47AF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7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6D47AF">
        <w:rPr>
          <w:rFonts w:ascii="Times New Roman" w:eastAsia="宋体" w:hAnsi="Times New Roman" w:hint="eastAsia"/>
          <w:color w:val="auto"/>
          <w:kern w:val="2"/>
          <w:sz w:val="21"/>
        </w:rPr>
        <w:t>组织培养与无病毒种苗繁殖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原理和技术</w:t>
      </w:r>
    </w:p>
    <w:p w:rsidR="00FF76A0" w:rsidRPr="00585D17" w:rsidRDefault="00FF76A0" w:rsidP="00FF76A0">
      <w:pPr>
        <w:spacing w:line="360" w:lineRule="auto"/>
        <w:rPr>
          <w:rFonts w:hint="eastAsia"/>
        </w:rPr>
      </w:pPr>
      <w:r w:rsidRPr="00585D17">
        <w:rPr>
          <w:rFonts w:hint="eastAsia"/>
        </w:rPr>
        <w:t>第</w:t>
      </w:r>
      <w:r>
        <w:rPr>
          <w:rFonts w:hint="eastAsia"/>
        </w:rPr>
        <w:t>五</w:t>
      </w:r>
      <w:r w:rsidRPr="00585D17">
        <w:rPr>
          <w:rFonts w:hint="eastAsia"/>
        </w:rPr>
        <w:t>章</w:t>
      </w:r>
      <w:r w:rsidRPr="00585D17">
        <w:rPr>
          <w:rFonts w:hint="eastAsia"/>
        </w:rPr>
        <w:t xml:space="preserve">  </w:t>
      </w:r>
      <w:r w:rsidRPr="00585D17">
        <w:rPr>
          <w:rFonts w:hint="eastAsia"/>
        </w:rPr>
        <w:t>园艺植物的定植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[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本章重点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]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定植技术在实际生产中的应用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1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定植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的具体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时期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2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定植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的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密度和方式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3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定植前种苗的准备与整地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4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定植与定植后管理</w:t>
      </w:r>
    </w:p>
    <w:p w:rsidR="00FF76A0" w:rsidRPr="00585D17" w:rsidRDefault="00FF76A0" w:rsidP="00FF76A0">
      <w:pPr>
        <w:spacing w:line="360" w:lineRule="auto"/>
      </w:pPr>
      <w:r w:rsidRPr="00585D17">
        <w:lastRenderedPageBreak/>
        <w:t>第</w:t>
      </w:r>
      <w:r>
        <w:rPr>
          <w:rFonts w:hint="eastAsia"/>
        </w:rPr>
        <w:t>六</w:t>
      </w:r>
      <w:r w:rsidRPr="00585D17">
        <w:t>章</w:t>
      </w:r>
      <w:r w:rsidRPr="00585D17">
        <w:rPr>
          <w:rFonts w:hint="eastAsia"/>
        </w:rPr>
        <w:t xml:space="preserve">  </w:t>
      </w:r>
      <w:r w:rsidRPr="00585D17">
        <w:t>园艺植物的田间管理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[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本章重点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]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土肥水的管理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技术在实践中的具体实施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技术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。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1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土壤耕作方法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有哪些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2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土壤改良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的技术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3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土壤消毒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的方法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4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掌握园艺植物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营养与施肥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技术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5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灌溉、排水与节水栽培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技术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6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绿色园艺产品生产</w:t>
      </w:r>
    </w:p>
    <w:p w:rsidR="00FF76A0" w:rsidRPr="00585D17" w:rsidRDefault="00FF76A0" w:rsidP="00FF76A0">
      <w:pPr>
        <w:spacing w:line="360" w:lineRule="auto"/>
      </w:pPr>
      <w:r w:rsidRPr="00585D17">
        <w:t>第</w:t>
      </w:r>
      <w:r>
        <w:rPr>
          <w:rFonts w:hint="eastAsia"/>
        </w:rPr>
        <w:t>七</w:t>
      </w:r>
      <w:r w:rsidRPr="00585D17">
        <w:t>章</w:t>
      </w:r>
      <w:r w:rsidRPr="00585D17">
        <w:rPr>
          <w:rFonts w:hint="eastAsia"/>
        </w:rPr>
        <w:t xml:space="preserve">  </w:t>
      </w:r>
      <w:r>
        <w:rPr>
          <w:rFonts w:hint="eastAsia"/>
        </w:rPr>
        <w:t>园艺植物的植株管理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[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本章重点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]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果树修剪、草本植物柱形调整、观赏植物造型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中具体一些修剪方法的概念、操作技术及修剪反应</w:t>
      </w:r>
      <w:r w:rsidRPr="00585D17">
        <w:rPr>
          <w:rFonts w:ascii="Times New Roman" w:eastAsia="宋体" w:hAnsi="Times New Roman"/>
          <w:color w:val="auto"/>
          <w:kern w:val="2"/>
          <w:sz w:val="21"/>
        </w:rPr>
        <w:t>。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1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植株生长控制的目的与意义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2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果树与观赏树木的修剪技术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3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果树与观赏树木的树形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4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果树修剪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方法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的实施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5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草本植物的植株调整技术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6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植物的观赏应用与造型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7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园艺植物生长发育的嫁接调节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8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园艺植物</w:t>
      </w:r>
      <w:proofErr w:type="gramStart"/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的根域限制</w:t>
      </w:r>
      <w:proofErr w:type="gramEnd"/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栽培</w:t>
      </w:r>
    </w:p>
    <w:p w:rsidR="00FF76A0" w:rsidRPr="00585D17" w:rsidRDefault="00FF76A0" w:rsidP="00FF76A0">
      <w:pPr>
        <w:spacing w:line="360" w:lineRule="auto"/>
      </w:pPr>
      <w:r w:rsidRPr="00585D17">
        <w:t>第</w:t>
      </w:r>
      <w:r>
        <w:rPr>
          <w:rFonts w:hint="eastAsia"/>
        </w:rPr>
        <w:t>八</w:t>
      </w:r>
      <w:r w:rsidRPr="00585D17">
        <w:t>章</w:t>
      </w:r>
      <w:r w:rsidRPr="00585D17">
        <w:rPr>
          <w:rFonts w:hint="eastAsia"/>
        </w:rPr>
        <w:t xml:space="preserve">  </w:t>
      </w:r>
      <w:r w:rsidRPr="00585D17">
        <w:t>园艺</w:t>
      </w:r>
      <w:r w:rsidRPr="00585D17">
        <w:rPr>
          <w:rFonts w:hint="eastAsia"/>
        </w:rPr>
        <w:t>植物产品器官管理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[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本章重点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]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根、茎、叶、花、果等器官调控技术的具体实施。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1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根用类产品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生长发育过程中根系发育的异常及调控技术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2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了解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茎用类产品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的生长发育状况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3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叶用类产品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中叶球类产品器官的形成与调控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4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掌握花卉花期调控技术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5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果实类产品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负载量的确定、落花落果的原因和果实品质提高的主要途径</w:t>
      </w:r>
    </w:p>
    <w:p w:rsidR="00FF76A0" w:rsidRPr="00585D17" w:rsidRDefault="00FF76A0" w:rsidP="00FF76A0">
      <w:pPr>
        <w:spacing w:line="360" w:lineRule="auto"/>
        <w:rPr>
          <w:rFonts w:hint="eastAsia"/>
        </w:rPr>
      </w:pPr>
      <w:r w:rsidRPr="00585D17">
        <w:rPr>
          <w:rFonts w:hint="eastAsia"/>
        </w:rPr>
        <w:t>第</w:t>
      </w:r>
      <w:r>
        <w:rPr>
          <w:rFonts w:hint="eastAsia"/>
        </w:rPr>
        <w:t>九</w:t>
      </w:r>
      <w:r w:rsidRPr="00585D17">
        <w:rPr>
          <w:rFonts w:hint="eastAsia"/>
        </w:rPr>
        <w:t>章</w:t>
      </w:r>
      <w:r w:rsidRPr="00585D17">
        <w:rPr>
          <w:rFonts w:hint="eastAsia"/>
        </w:rPr>
        <w:t xml:space="preserve">  </w:t>
      </w:r>
      <w:r>
        <w:rPr>
          <w:rFonts w:hint="eastAsia"/>
        </w:rPr>
        <w:t>设施园艺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[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本章重点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]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设施栽培的概念及不同类型园艺设施的结构、功能及应用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。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1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理解简易设施的结构、功能及应用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2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理解塑料薄膜覆盖栽培的结构、功能及应用</w:t>
      </w:r>
    </w:p>
    <w:p w:rsidR="00FF76A0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lastRenderedPageBreak/>
        <w:t>3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理解温室栽培的结构、功能及应用</w:t>
      </w:r>
    </w:p>
    <w:p w:rsidR="00FF76A0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>
        <w:rPr>
          <w:rFonts w:ascii="Times New Roman" w:eastAsia="宋体" w:hAnsi="Times New Roman" w:hint="eastAsia"/>
          <w:color w:val="auto"/>
          <w:kern w:val="2"/>
          <w:sz w:val="21"/>
        </w:rPr>
        <w:t>4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、掌握无土栽培的结构、功能及应用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>
        <w:rPr>
          <w:rFonts w:ascii="Times New Roman" w:eastAsia="宋体" w:hAnsi="Times New Roman" w:hint="eastAsia"/>
          <w:color w:val="auto"/>
          <w:kern w:val="2"/>
          <w:sz w:val="21"/>
        </w:rPr>
        <w:t>5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、了解工厂化生产技术</w:t>
      </w:r>
    </w:p>
    <w:p w:rsidR="00FF76A0" w:rsidRPr="00585D17" w:rsidRDefault="00FF76A0" w:rsidP="00FF76A0">
      <w:pPr>
        <w:spacing w:line="360" w:lineRule="auto"/>
        <w:rPr>
          <w:rFonts w:hint="eastAsia"/>
        </w:rPr>
      </w:pPr>
      <w:r w:rsidRPr="00585D17">
        <w:rPr>
          <w:rFonts w:hint="eastAsia"/>
        </w:rPr>
        <w:t>第</w:t>
      </w:r>
      <w:r>
        <w:rPr>
          <w:rFonts w:hint="eastAsia"/>
        </w:rPr>
        <w:t>十</w:t>
      </w:r>
      <w:r w:rsidRPr="00585D17">
        <w:rPr>
          <w:rFonts w:hint="eastAsia"/>
        </w:rPr>
        <w:t>章</w:t>
      </w:r>
      <w:r w:rsidRPr="00585D17">
        <w:rPr>
          <w:rFonts w:hint="eastAsia"/>
        </w:rPr>
        <w:t xml:space="preserve">  </w:t>
      </w:r>
      <w:r>
        <w:rPr>
          <w:rFonts w:hint="eastAsia"/>
        </w:rPr>
        <w:t>园艺产品采收和采后管理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[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本章重点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]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理解园艺产品采收管理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。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1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理解园艺产品的采收</w:t>
      </w:r>
    </w:p>
    <w:p w:rsidR="00FF76A0" w:rsidRPr="00585D17" w:rsidRDefault="00FF76A0" w:rsidP="00FF76A0">
      <w:pPr>
        <w:pStyle w:val="a3"/>
        <w:spacing w:before="0" w:beforeAutospacing="0" w:after="0" w:afterAutospacing="0" w:line="360" w:lineRule="auto"/>
        <w:ind w:firstLineChars="200" w:firstLine="420"/>
        <w:rPr>
          <w:rFonts w:ascii="Times New Roman" w:eastAsia="宋体" w:hAnsi="Times New Roman" w:hint="eastAsia"/>
          <w:color w:val="auto"/>
          <w:kern w:val="2"/>
          <w:sz w:val="21"/>
        </w:rPr>
      </w:pP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2</w:t>
      </w:r>
      <w:r w:rsidRPr="00585D17">
        <w:rPr>
          <w:rFonts w:ascii="Times New Roman" w:eastAsia="宋体" w:hAnsi="Times New Roman" w:hint="eastAsia"/>
          <w:color w:val="auto"/>
          <w:kern w:val="2"/>
          <w:sz w:val="21"/>
        </w:rPr>
        <w:t>、</w:t>
      </w:r>
      <w:r>
        <w:rPr>
          <w:rFonts w:ascii="Times New Roman" w:eastAsia="宋体" w:hAnsi="Times New Roman" w:hint="eastAsia"/>
          <w:color w:val="auto"/>
          <w:kern w:val="2"/>
          <w:sz w:val="21"/>
        </w:rPr>
        <w:t>掌握园艺产品的采后管理技术</w:t>
      </w:r>
    </w:p>
    <w:p w:rsidR="00FF76A0" w:rsidRDefault="00FF76A0" w:rsidP="00FF76A0">
      <w:pPr>
        <w:spacing w:beforeLines="50" w:line="360" w:lineRule="auto"/>
        <w:rPr>
          <w:rFonts w:hint="eastAsia"/>
        </w:rPr>
      </w:pPr>
      <w:r>
        <w:rPr>
          <w:rFonts w:eastAsia="黑体" w:hint="eastAsia"/>
          <w:sz w:val="24"/>
        </w:rPr>
        <w:t>五、</w:t>
      </w:r>
      <w:r>
        <w:rPr>
          <w:rFonts w:eastAsia="黑体" w:hint="eastAsia"/>
          <w:sz w:val="24"/>
          <w:szCs w:val="21"/>
        </w:rPr>
        <w:t>考试课程</w:t>
      </w:r>
      <w:r w:rsidR="009A1AF9">
        <w:rPr>
          <w:rFonts w:eastAsia="黑体" w:hint="eastAsia"/>
          <w:sz w:val="24"/>
          <w:szCs w:val="21"/>
        </w:rPr>
        <w:t>内容所占比重</w:t>
      </w:r>
      <w:r>
        <w:rPr>
          <w:rFonts w:eastAsia="黑体" w:hint="eastAsia"/>
          <w:sz w:val="24"/>
          <w:szCs w:val="21"/>
        </w:rPr>
        <w:t>：</w:t>
      </w:r>
    </w:p>
    <w:p w:rsidR="00FF76A0" w:rsidRDefault="00E161F3" w:rsidP="00FF76A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《园艺植物育种学》和《园艺植物栽培学》各占50%。</w:t>
      </w:r>
    </w:p>
    <w:p w:rsidR="00E161F3" w:rsidRDefault="00E161F3" w:rsidP="00E161F3">
      <w:pPr>
        <w:spacing w:beforeLines="50" w:line="360" w:lineRule="auto"/>
        <w:rPr>
          <w:rFonts w:hint="eastAsia"/>
        </w:rPr>
      </w:pPr>
      <w:r>
        <w:rPr>
          <w:rFonts w:eastAsia="黑体" w:hint="eastAsia"/>
          <w:sz w:val="24"/>
        </w:rPr>
        <w:t>六、</w:t>
      </w:r>
      <w:r w:rsidRPr="00E161F3">
        <w:rPr>
          <w:rFonts w:eastAsia="黑体" w:hint="eastAsia"/>
          <w:sz w:val="24"/>
          <w:szCs w:val="21"/>
        </w:rPr>
        <w:t>参考书目</w:t>
      </w:r>
      <w:r>
        <w:rPr>
          <w:rFonts w:eastAsia="黑体" w:hint="eastAsia"/>
          <w:sz w:val="24"/>
          <w:szCs w:val="21"/>
        </w:rPr>
        <w:t>：</w:t>
      </w:r>
    </w:p>
    <w:p w:rsidR="00E161F3" w:rsidRDefault="00E161F3" w:rsidP="00FF76A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《园艺植物育种学》（第2版），徐跃进，胡春根主编，高等教育出版社，2015；</w:t>
      </w:r>
    </w:p>
    <w:p w:rsidR="00E161F3" w:rsidRPr="00E161F3" w:rsidRDefault="00E161F3" w:rsidP="00FF76A0">
      <w:pPr>
        <w:jc w:val="left"/>
      </w:pPr>
      <w:r>
        <w:rPr>
          <w:rFonts w:ascii="宋体" w:hAnsi="宋体" w:cs="宋体" w:hint="eastAsia"/>
        </w:rPr>
        <w:t>《园艺植物栽培学》（第2版），中国农业大学出版社，2007</w:t>
      </w:r>
    </w:p>
    <w:sectPr w:rsidR="00E161F3" w:rsidRPr="00E161F3" w:rsidSect="00BD5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6DA"/>
    <w:multiLevelType w:val="hybridMultilevel"/>
    <w:tmpl w:val="E722C7B6"/>
    <w:lvl w:ilvl="0" w:tplc="A3847F10">
      <w:start w:val="1"/>
      <w:numFmt w:val="japaneseCounting"/>
      <w:lvlText w:val="%1、"/>
      <w:lvlJc w:val="left"/>
      <w:pPr>
        <w:tabs>
          <w:tab w:val="num" w:pos="495"/>
        </w:tabs>
        <w:ind w:left="495" w:hanging="49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6F6307"/>
    <w:multiLevelType w:val="hybridMultilevel"/>
    <w:tmpl w:val="6C2EAB8C"/>
    <w:lvl w:ilvl="0" w:tplc="A862376A">
      <w:start w:val="2"/>
      <w:numFmt w:val="japaneseCounting"/>
      <w:lvlText w:val="第%1节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8047AA6"/>
    <w:multiLevelType w:val="hybridMultilevel"/>
    <w:tmpl w:val="5E44B6F0"/>
    <w:lvl w:ilvl="0" w:tplc="4D482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5C6B5A"/>
    <w:multiLevelType w:val="hybridMultilevel"/>
    <w:tmpl w:val="2292AB64"/>
    <w:lvl w:ilvl="0" w:tplc="20DC1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6A0"/>
    <w:rsid w:val="0006155A"/>
    <w:rsid w:val="009A1AF9"/>
    <w:rsid w:val="00BD563B"/>
    <w:rsid w:val="00E161F3"/>
    <w:rsid w:val="00F47903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76A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th(findObj('ts100').style)%7bdisplay=display=='none'?'':'none';%7d;turntishi(tsa100);gengxinwin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Peng</dc:creator>
  <cp:keywords/>
  <dc:description/>
  <cp:lastModifiedBy>Ivy Peng</cp:lastModifiedBy>
  <cp:revision>2</cp:revision>
  <dcterms:created xsi:type="dcterms:W3CDTF">2018-07-11T07:19:00Z</dcterms:created>
  <dcterms:modified xsi:type="dcterms:W3CDTF">2018-07-11T08:16:00Z</dcterms:modified>
</cp:coreProperties>
</file>