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新宋体" w:eastAsia="黑体"/>
          <w:b/>
          <w:bCs/>
          <w:sz w:val="28"/>
          <w:szCs w:val="28"/>
        </w:rPr>
      </w:pPr>
      <w:r>
        <w:rPr>
          <w:rFonts w:ascii="黑体" w:hAnsi="新宋体" w:eastAsia="黑体" w:cs="黑体"/>
          <w:b/>
          <w:bCs/>
          <w:sz w:val="28"/>
          <w:szCs w:val="28"/>
        </w:rPr>
        <w:t>20</w:t>
      </w:r>
      <w:r>
        <w:rPr>
          <w:rFonts w:hint="eastAsia" w:ascii="黑体" w:hAnsi="新宋体" w:eastAsia="黑体" w:cs="黑体"/>
          <w:b/>
          <w:bCs/>
          <w:sz w:val="28"/>
          <w:szCs w:val="28"/>
          <w:lang w:val="en-US" w:eastAsia="zh-CN"/>
        </w:rPr>
        <w:t>21</w:t>
      </w:r>
      <w:r>
        <w:rPr>
          <w:rFonts w:hint="eastAsia" w:ascii="黑体" w:hAnsi="新宋体" w:eastAsia="黑体" w:cs="黑体"/>
          <w:b/>
          <w:bCs/>
          <w:sz w:val="28"/>
          <w:szCs w:val="28"/>
        </w:rPr>
        <w:t>年区域舞蹈文化研究方向</w:t>
      </w:r>
    </w:p>
    <w:p>
      <w:pPr>
        <w:jc w:val="center"/>
        <w:rPr>
          <w:rFonts w:ascii="黑体" w:hAnsi="新宋体" w:eastAsia="黑体"/>
          <w:b/>
          <w:bCs/>
          <w:sz w:val="28"/>
          <w:szCs w:val="28"/>
        </w:rPr>
      </w:pPr>
      <w:r>
        <w:rPr>
          <w:rFonts w:hint="eastAsia" w:ascii="黑体" w:hAnsi="新宋体" w:eastAsia="黑体" w:cs="黑体"/>
          <w:b/>
          <w:bCs/>
          <w:sz w:val="28"/>
          <w:szCs w:val="28"/>
        </w:rPr>
        <w:t>复试科目《舞蹈艺术概论》考试大纲</w:t>
      </w:r>
    </w:p>
    <w:p>
      <w:pPr>
        <w:spacing w:line="360" w:lineRule="auto"/>
        <w:rPr>
          <w:rFonts w:ascii="宋体"/>
          <w:b/>
          <w:bCs/>
          <w:sz w:val="24"/>
          <w:szCs w:val="24"/>
        </w:rPr>
      </w:pPr>
    </w:p>
    <w:p>
      <w:pPr>
        <w:spacing w:line="360" w:lineRule="auto"/>
        <w:ind w:firstLine="354" w:firstLineChars="147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一、试卷满分及考试时间</w:t>
      </w:r>
    </w:p>
    <w:p>
      <w:pPr>
        <w:spacing w:line="360" w:lineRule="auto"/>
        <w:ind w:firstLine="720" w:firstLineChars="3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试卷满分：</w:t>
      </w:r>
      <w:r>
        <w:rPr>
          <w:rFonts w:ascii="宋体" w:hAnsi="宋体" w:cs="宋体"/>
          <w:sz w:val="24"/>
          <w:szCs w:val="24"/>
        </w:rPr>
        <w:t>100</w:t>
      </w:r>
      <w:r>
        <w:rPr>
          <w:rFonts w:hint="eastAsia" w:ascii="宋体" w:hAnsi="宋体" w:cs="宋体"/>
          <w:sz w:val="24"/>
          <w:szCs w:val="24"/>
        </w:rPr>
        <w:t>分</w:t>
      </w:r>
    </w:p>
    <w:p>
      <w:pPr>
        <w:spacing w:line="360" w:lineRule="auto"/>
        <w:ind w:firstLine="720" w:firstLineChars="300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考试时间：</w:t>
      </w:r>
      <w:r>
        <w:rPr>
          <w:rFonts w:ascii="宋体" w:hAnsi="宋体" w:cs="宋体"/>
          <w:sz w:val="24"/>
          <w:szCs w:val="24"/>
        </w:rPr>
        <w:t>120</w:t>
      </w:r>
      <w:r>
        <w:rPr>
          <w:rFonts w:hint="eastAsia" w:ascii="宋体" w:hAnsi="宋体" w:cs="宋体"/>
          <w:sz w:val="24"/>
          <w:szCs w:val="24"/>
        </w:rPr>
        <w:t>分钟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 w:cs="宋体"/>
          <w:sz w:val="24"/>
          <w:szCs w:val="24"/>
        </w:rPr>
        <w:t>二、</w:t>
      </w:r>
      <w:r>
        <w:rPr>
          <w:rFonts w:hint="eastAsia" w:ascii="宋体" w:hAnsi="宋体" w:cs="宋体"/>
          <w:b/>
          <w:bCs/>
          <w:sz w:val="24"/>
          <w:szCs w:val="24"/>
        </w:rPr>
        <w:t>试题题型结构</w:t>
      </w:r>
    </w:p>
    <w:p>
      <w:pPr>
        <w:spacing w:line="360" w:lineRule="auto"/>
        <w:ind w:firstLine="720" w:firstLineChars="300"/>
        <w:rPr>
          <w:rFonts w:ascii="宋体"/>
          <w:sz w:val="24"/>
          <w:szCs w:val="24"/>
        </w:rPr>
      </w:pPr>
      <w:r>
        <w:rPr>
          <w:rFonts w:hint="eastAsia" w:cs="宋体"/>
          <w:sz w:val="24"/>
          <w:szCs w:val="24"/>
        </w:rPr>
        <w:t>客观题</w:t>
      </w:r>
      <w:r>
        <w:rPr>
          <w:rFonts w:ascii="宋体" w:hAnsi="宋体" w:cs="宋体"/>
          <w:sz w:val="24"/>
          <w:szCs w:val="24"/>
        </w:rPr>
        <w:t>40%</w:t>
      </w:r>
    </w:p>
    <w:p>
      <w:pPr>
        <w:spacing w:line="360" w:lineRule="auto"/>
        <w:ind w:firstLine="720" w:firstLineChars="300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主观题</w:t>
      </w:r>
      <w:r>
        <w:rPr>
          <w:rFonts w:ascii="宋体" w:hAnsi="宋体" w:cs="宋体"/>
          <w:sz w:val="24"/>
          <w:szCs w:val="24"/>
        </w:rPr>
        <w:t>60%</w:t>
      </w:r>
      <w:r>
        <w:rPr>
          <w:sz w:val="24"/>
          <w:szCs w:val="24"/>
        </w:rPr>
        <w:t xml:space="preserve">   </w:t>
      </w:r>
    </w:p>
    <w:p>
      <w:pPr>
        <w:spacing w:line="360" w:lineRule="auto"/>
        <w:ind w:firstLine="360" w:firstLineChars="150"/>
        <w:rPr>
          <w:rFonts w:ascii="宋体"/>
          <w:b/>
          <w:bCs/>
          <w:sz w:val="24"/>
          <w:szCs w:val="24"/>
        </w:rPr>
      </w:pPr>
      <w:r>
        <w:rPr>
          <w:rFonts w:hint="eastAsia" w:cs="宋体"/>
          <w:sz w:val="24"/>
          <w:szCs w:val="24"/>
        </w:rPr>
        <w:t>三、</w:t>
      </w:r>
      <w:r>
        <w:rPr>
          <w:rFonts w:hint="eastAsia" w:ascii="宋体" w:hAnsi="宋体" w:cs="宋体"/>
          <w:b/>
          <w:bCs/>
          <w:sz w:val="24"/>
          <w:szCs w:val="24"/>
        </w:rPr>
        <w:t>考查内容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第一章：舞蹈的特性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、舞蹈的含义与特征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、舞蹈艺术与其它姊妹艺术的对比研究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第二章：舞蹈的功能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、舞蹈功能的内容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第三章：舞蹈种类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、舞蹈种类划分依据、原则和方法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第四章：舞蹈的起源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、研究舞蹈起源的方法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、舞蹈起源的各种理论观点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第五章：舞蹈的发展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、舞蹈发展的规律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、影响舞蹈发展的各种因素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第六章：舞蹈作品和社会生活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、舞蹈与社会生活的关系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、舞蹈作品的创作过程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 w:cs="宋体"/>
          <w:sz w:val="24"/>
          <w:szCs w:val="24"/>
        </w:rPr>
        <w:t>、舞蹈艺术反映和表现生活的美学原则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第七章：舞蹈作品的内容与形式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、舞蹈作品的内容及其相关要求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、舞蹈结构及其遵循的原则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 w:cs="宋体"/>
          <w:sz w:val="24"/>
          <w:szCs w:val="24"/>
        </w:rPr>
        <w:t>、舞蹈形式的内容及其基本要求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 w:cs="宋体"/>
          <w:sz w:val="24"/>
          <w:szCs w:val="24"/>
        </w:rPr>
        <w:t>、舞蹈语言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 w:cs="宋体"/>
          <w:sz w:val="24"/>
          <w:szCs w:val="24"/>
        </w:rPr>
        <w:t>、舞蹈作品内容与形式的关系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第八章：舞蹈作品的内容美和形式美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、舞蹈作品的内容美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、舞蹈作品的形式美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 w:cs="宋体"/>
          <w:sz w:val="24"/>
          <w:szCs w:val="24"/>
        </w:rPr>
        <w:t>、舞蹈作品内容美和形式美的关系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第九章：舞蹈语言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、人体动作的分类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、舞蹈动作来源及其要求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 w:cs="宋体"/>
          <w:sz w:val="24"/>
          <w:szCs w:val="24"/>
        </w:rPr>
        <w:t>、舞蹈语言的审美规范原则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第十章：舞蹈创作的审美规范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、舞蹈创作的表现范围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、舞蹈创作的类型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第十一章：舞蹈表演的审美规范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、舞蹈表演的作用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、舞蹈演员创造形象的层次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 w:cs="宋体"/>
          <w:sz w:val="24"/>
          <w:szCs w:val="24"/>
        </w:rPr>
        <w:t>、中国舞蹈表演的规律和特点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 w:cs="宋体"/>
          <w:sz w:val="24"/>
          <w:szCs w:val="24"/>
        </w:rPr>
        <w:t>、</w:t>
      </w:r>
      <w:r>
        <w:rPr>
          <w:sz w:val="24"/>
          <w:szCs w:val="24"/>
        </w:rPr>
        <w:tab/>
      </w:r>
      <w:r>
        <w:rPr>
          <w:rFonts w:hint="eastAsia" w:cs="宋体"/>
          <w:sz w:val="24"/>
          <w:szCs w:val="24"/>
        </w:rPr>
        <w:t>舞蹈表演具备的能力</w:t>
      </w:r>
    </w:p>
    <w:p>
      <w:pPr>
        <w:spacing w:line="360" w:lineRule="auto"/>
        <w:ind w:firstLine="240" w:firstLineChars="100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第十二章：舞蹈评论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、舞蹈评论与舞蹈欣赏的异同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、舞蹈评论与舞蹈创作关系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 w:cs="宋体"/>
          <w:sz w:val="24"/>
          <w:szCs w:val="24"/>
        </w:rPr>
        <w:t>、舞蹈评论标准及其方法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 w:cs="宋体"/>
          <w:sz w:val="24"/>
          <w:szCs w:val="24"/>
        </w:rPr>
        <w:t>、舞蹈评论具备的能力修养</w:t>
      </w:r>
    </w:p>
    <w:p>
      <w:pPr>
        <w:spacing w:line="360" w:lineRule="auto"/>
        <w:ind w:left="359" w:leftChars="171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四、参考书目：</w:t>
      </w:r>
    </w:p>
    <w:p>
      <w:pPr>
        <w:ind w:firstLine="600" w:firstLineChars="250"/>
        <w:rPr>
          <w:rFonts w:hint="default" w:eastAsia="宋体"/>
          <w:lang w:val="en-US" w:eastAsia="zh-CN"/>
        </w:rPr>
      </w:pPr>
      <w:r>
        <w:rPr>
          <w:rFonts w:hint="eastAsia" w:cs="宋体"/>
          <w:sz w:val="24"/>
          <w:szCs w:val="24"/>
        </w:rPr>
        <w:t>隆荫培、徐尔充著，《舞蹈艺术概论》</w:t>
      </w:r>
      <w:r>
        <w:rPr>
          <w:rFonts w:hint="eastAsia" w:cs="宋体"/>
          <w:sz w:val="24"/>
          <w:szCs w:val="24"/>
          <w:lang w:eastAsia="zh-CN"/>
        </w:rPr>
        <w:t>（修订版），</w:t>
      </w:r>
      <w:bookmarkStart w:id="0" w:name="_GoBack"/>
      <w:bookmarkEnd w:id="0"/>
      <w:r>
        <w:rPr>
          <w:rFonts w:hint="eastAsia" w:cs="宋体"/>
          <w:sz w:val="24"/>
          <w:szCs w:val="24"/>
        </w:rPr>
        <w:t>上海音乐出版社</w:t>
      </w:r>
      <w:r>
        <w:rPr>
          <w:rFonts w:hint="eastAsia" w:cs="宋体"/>
          <w:sz w:val="24"/>
          <w:szCs w:val="24"/>
          <w:lang w:eastAsia="zh-CN"/>
        </w:rPr>
        <w:t>，</w:t>
      </w:r>
      <w:r>
        <w:rPr>
          <w:rFonts w:hint="eastAsia" w:cs="宋体"/>
          <w:sz w:val="24"/>
          <w:szCs w:val="24"/>
          <w:lang w:val="en-US" w:eastAsia="zh-CN"/>
        </w:rPr>
        <w:t>2009年。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02F"/>
    <w:rsid w:val="0002610F"/>
    <w:rsid w:val="000419DE"/>
    <w:rsid w:val="000F5CF0"/>
    <w:rsid w:val="00113F91"/>
    <w:rsid w:val="00123DA1"/>
    <w:rsid w:val="00131D1C"/>
    <w:rsid w:val="00204650"/>
    <w:rsid w:val="002115E2"/>
    <w:rsid w:val="00221A5E"/>
    <w:rsid w:val="00253C69"/>
    <w:rsid w:val="00290C69"/>
    <w:rsid w:val="002F4DB5"/>
    <w:rsid w:val="003B17BA"/>
    <w:rsid w:val="004A5723"/>
    <w:rsid w:val="004F4C17"/>
    <w:rsid w:val="00605060"/>
    <w:rsid w:val="00655022"/>
    <w:rsid w:val="007254FC"/>
    <w:rsid w:val="0077602F"/>
    <w:rsid w:val="00845F1F"/>
    <w:rsid w:val="00877237"/>
    <w:rsid w:val="008D3997"/>
    <w:rsid w:val="00967141"/>
    <w:rsid w:val="009B4346"/>
    <w:rsid w:val="00A2269E"/>
    <w:rsid w:val="00B52C3B"/>
    <w:rsid w:val="00BA6F21"/>
    <w:rsid w:val="00C3533D"/>
    <w:rsid w:val="00C81056"/>
    <w:rsid w:val="00CA217B"/>
    <w:rsid w:val="00CB2BAC"/>
    <w:rsid w:val="00CF1106"/>
    <w:rsid w:val="00E03C6A"/>
    <w:rsid w:val="00E1519D"/>
    <w:rsid w:val="00E8354F"/>
    <w:rsid w:val="00EE50A9"/>
    <w:rsid w:val="00F118A5"/>
    <w:rsid w:val="00F443B0"/>
    <w:rsid w:val="00F9477C"/>
    <w:rsid w:val="433B373D"/>
    <w:rsid w:val="585A34ED"/>
    <w:rsid w:val="7629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2</Pages>
  <Words>105</Words>
  <Characters>601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2015-03-01T03:35:00Z</dcterms:created>
  <dc:creator>Windows 用户</dc:creator>
  <cp:lastModifiedBy>肖艳平</cp:lastModifiedBy>
  <cp:lastPrinted>2018-07-13T01:47:00Z</cp:lastPrinted>
  <dcterms:modified xsi:type="dcterms:W3CDTF">2020-06-27T00:34:38Z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